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279914855957"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 福營國中 七 年級 品味人生課程效果評鑑計畫表</w:t>
      </w:r>
    </w:p>
    <w:tbl>
      <w:tblPr>
        <w:tblStyle w:val="Table1"/>
        <w:tblW w:w="10456.400146484375" w:type="dxa"/>
        <w:jc w:val="left"/>
        <w:tblInd w:w="212.800025939941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0799560546875"/>
        <w:gridCol w:w="1840.7199096679688"/>
        <w:gridCol w:w="1296.600341796875"/>
        <w:gridCol w:w="645.5996704101562"/>
        <w:gridCol w:w="647.9998779296875"/>
        <w:gridCol w:w="1944.400634765625"/>
        <w:gridCol w:w="1291.79931640625"/>
        <w:gridCol w:w="1939.200439453125"/>
        <w:tblGridChange w:id="0">
          <w:tblGrid>
            <w:gridCol w:w="850.0799560546875"/>
            <w:gridCol w:w="1840.7199096679688"/>
            <w:gridCol w:w="1296.600341796875"/>
            <w:gridCol w:w="645.5996704101562"/>
            <w:gridCol w:w="647.9998779296875"/>
            <w:gridCol w:w="1944.400634765625"/>
            <w:gridCol w:w="1291.79931640625"/>
            <w:gridCol w:w="1939.200439453125"/>
          </w:tblGrid>
        </w:tblGridChange>
      </w:tblGrid>
      <w:tr>
        <w:trPr>
          <w:cantSplit w:val="0"/>
          <w:trHeight w:val="369.6008300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8.8798522949219"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評鑑對象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6.474914550781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彈性學習課程：品味人生</w:t>
            </w:r>
          </w:p>
        </w:tc>
      </w:tr>
      <w:tr>
        <w:trPr>
          <w:cantSplit w:val="0"/>
          <w:trHeight w:val="369.5996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8.8798522949219"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評鑑年級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七年級</w:t>
            </w:r>
          </w:p>
        </w:tc>
      </w:tr>
      <w:tr>
        <w:trPr>
          <w:cantSplit w:val="0"/>
          <w:trHeight w:val="372.0007324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8.8798522949219"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評鑑層面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88.599548339843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課程效果</w:t>
            </w:r>
          </w:p>
        </w:tc>
      </w:tr>
      <w:tr>
        <w:trPr>
          <w:cantSplit w:val="0"/>
          <w:trHeight w:val="369.59960937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利害關係人</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內部人員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外部人員</w:t>
            </w:r>
          </w:p>
        </w:tc>
      </w:tr>
      <w:tr>
        <w:trPr>
          <w:cantSplit w:val="0"/>
          <w:trHeight w:val="369.59960937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授課教師、學生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199584960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課核小組</w:t>
            </w:r>
          </w:p>
        </w:tc>
      </w:tr>
      <w:tr>
        <w:trPr>
          <w:cantSplit w:val="0"/>
          <w:trHeight w:val="369.59960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聚焦</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199523925781"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關注面向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學生學習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教師成長</w:t>
            </w:r>
          </w:p>
        </w:tc>
      </w:tr>
      <w:tr>
        <w:trPr>
          <w:cantSplit w:val="0"/>
          <w:trHeight w:val="369.60083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內涵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380126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學習意願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學習方法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380126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學習能力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87963867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教學專業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744873046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專業社群</w:t>
            </w:r>
          </w:p>
        </w:tc>
      </w:tr>
      <w:tr>
        <w:trPr>
          <w:cantSplit w:val="0"/>
          <w:trHeight w:val="2170.199584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指標(想知道的)</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1.6011714935303" w:lineRule="auto"/>
              <w:ind w:left="124.55322265625" w:right="52.9901123046875" w:firstLine="8.5653686523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1.學習目標：透過「文本閱讀」，訓練學生閱讀力、 表達力、品格力、創造力、思辨力及實踐力 2.學生在教學活動的學習展現：能運用閱讀策略，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0400390625" w:line="361.30102157592773" w:lineRule="auto"/>
              <w:ind w:left="94.27459716796875" w:right="55.2008056640625" w:hanging="24.8999023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理</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single"/>
                <w:shd w:fill="d9d9d9" w:val="clear"/>
                <w:vertAlign w:val="baseline"/>
                <w:rtl w:val="0"/>
              </w:rPr>
              <w:t xml:space="preserve">解</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文本要旨；從本文中</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single"/>
                <w:shd w:fill="d9d9d9" w:val="clear"/>
                <w:vertAlign w:val="baseline"/>
                <w:rtl w:val="0"/>
              </w:rPr>
              <w:t xml:space="preserve">找出關</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鍵句，擷</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single"/>
                <w:shd w:fill="d9d9d9" w:val="clear"/>
                <w:vertAlign w:val="baseline"/>
                <w:rtl w:val="0"/>
              </w:rPr>
              <w:t xml:space="preserve">取重點</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 以同理心聆聽各項發</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single"/>
                <w:shd w:fill="d9d9d9" w:val="clear"/>
                <w:vertAlign w:val="baseline"/>
                <w:rtl w:val="0"/>
              </w:rPr>
              <w:t xml:space="preserve">言</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並加以記錄歸納；掌握生活 情境適切表情達意</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single"/>
                <w:shd w:fill="d9d9d9" w:val="clear"/>
                <w:vertAlign w:val="baseline"/>
                <w:rtl w:val="0"/>
              </w:rPr>
              <w:t xml:space="preserve">分享自</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身經驗。</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1.6011714935303" w:lineRule="auto"/>
              <w:ind w:left="25.74951171875" w:right="119.2431640625" w:firstLine="93.2250976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採用講述法、討論法、問答法等教 學策略有效引導學生達成每個教學 單元須學習的教學目標</w:t>
            </w:r>
          </w:p>
        </w:tc>
      </w:tr>
      <w:tr>
        <w:trPr>
          <w:cantSplit w:val="0"/>
          <w:trHeight w:val="372.0001220703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方法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33569335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與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33569335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工具</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744873046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證據資料</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875366210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資料來源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0756835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工具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866210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資料來源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0756835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工具</w:t>
            </w:r>
          </w:p>
        </w:tc>
      </w:tr>
      <w:tr>
        <w:trPr>
          <w:cantSplit w:val="0"/>
          <w:trHeight w:val="289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1.3015079498291" w:lineRule="auto"/>
              <w:ind w:left="60.01220703125" w:right="130.61767578125" w:firstLine="169.1256713867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學生學習歷程紀錄 及作品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36376953125" w:line="361.3015079498291" w:lineRule="auto"/>
              <w:ind w:left="10.21240234375" w:right="229.22607421875" w:firstLine="118.125610351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學生問卷回饋及建 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0073242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語文能力檢測單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335693359375" w:line="240" w:lineRule="auto"/>
              <w:ind w:left="69.374389648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世說學習單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335693359375" w:line="240" w:lineRule="auto"/>
              <w:ind w:left="16.3873291015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問卷</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1.3015079498291" w:lineRule="auto"/>
              <w:ind w:left="35.1116943359375" w:right="178.6175537109375" w:firstLine="99.40063476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七年級共備 會議紀錄</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23046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會議記錄</w:t>
            </w:r>
          </w:p>
        </w:tc>
      </w:tr>
      <w:tr>
        <w:trPr>
          <w:cantSplit w:val="0"/>
          <w:trHeight w:val="1089.59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資料蒐集者</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授課教師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33569335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行政教師</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授課教師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33569335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行政教師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33569335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七導</w:t>
            </w:r>
          </w:p>
        </w:tc>
      </w:tr>
      <w:tr>
        <w:trPr>
          <w:cantSplit w:val="0"/>
          <w:trHeight w:val="1449.6005249023438"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4.8872375488281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資料蒐集時間</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1185913085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1.教學實施中蒐集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32958984375" w:line="240" w:lineRule="auto"/>
              <w:ind w:left="124.55322265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2.期末結合學校活動展現學生學習單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335693359375" w:line="240" w:lineRule="auto"/>
              <w:ind w:left="124.55322265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3.每個月上傳上課活動照片</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1.3010501861572" w:lineRule="auto"/>
              <w:ind w:left="407.462158203125" w:right="159.835205078125" w:hanging="274.343872070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1. 教學實施期間依每主題單元蒐 集(每次教研會的共備討論內 容)</w:t>
            </w:r>
          </w:p>
        </w:tc>
      </w:tr>
      <w:tr>
        <w:trPr>
          <w:cantSplit w:val="0"/>
          <w:trHeight w:val="370.19897460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結果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3356933593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分析</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量化分析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380126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學生歷次學習單評分結果分析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87963867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教學省思</w:t>
            </w:r>
          </w:p>
        </w:tc>
      </w:tr>
      <w:tr>
        <w:trPr>
          <w:cantSplit w:val="0"/>
          <w:trHeight w:val="1449.601135253906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質的描述</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1.30093574523926" w:lineRule="auto"/>
              <w:ind w:left="53.83697509765625" w:right="223.2611083984375"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依據品味人生學習單元和語文能力檢測單的內容 描述分析學生在學習目標達成學習展現的成果及 後設認知回饋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36376953125" w:line="240" w:lineRule="auto"/>
              <w:ind w:left="53.83697509765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依據期末收集之學生問卷內容進行描述性分析</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1.30093574523926" w:lineRule="auto"/>
              <w:ind w:left="62.9998779296875" w:right="119.2431640625" w:hanging="9.163208007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依據教研會共備會議紀錄的內容檢 視教學策略是否引導學生有效學習</w:t>
            </w:r>
          </w:p>
        </w:tc>
      </w:tr>
      <w:tr>
        <w:trPr>
          <w:cantSplit w:val="0"/>
          <w:trHeight w:val="731.9201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共識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形成機制</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1.2209987640381" w:lineRule="auto"/>
              <w:ind w:left="118.97552490234375" w:right="256.10595703125" w:hanging="105.7751464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國文科教研會進行專業對話形成對本課程效益達成共識以此做為課程滾動式修正之依 據課發會以此作為新學年開設校定課程之參考依據之一</w:t>
            </w:r>
          </w:p>
        </w:tc>
      </w:tr>
    </w:tbl>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福營國中 七 年級英文好品課程效果評鑑計畫表</w:t>
      </w:r>
    </w:p>
    <w:tbl>
      <w:tblPr>
        <w:tblStyle w:val="Table2"/>
        <w:tblW w:w="10458.79978179931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0799942016602"/>
        <w:gridCol w:w="1843.1201171875"/>
        <w:gridCol w:w="1939.8001098632812"/>
        <w:gridCol w:w="295.2001953125"/>
        <w:gridCol w:w="2297.19970703125"/>
        <w:gridCol w:w="1294.1998291015625"/>
        <w:gridCol w:w="1939.1998291015625"/>
        <w:tblGridChange w:id="0">
          <w:tblGrid>
            <w:gridCol w:w="850.0799942016602"/>
            <w:gridCol w:w="1843.1201171875"/>
            <w:gridCol w:w="1939.8001098632812"/>
            <w:gridCol w:w="295.2001953125"/>
            <w:gridCol w:w="2297.19970703125"/>
            <w:gridCol w:w="1294.1998291015625"/>
            <w:gridCol w:w="1939.1998291015625"/>
          </w:tblGrid>
        </w:tblGridChange>
      </w:tblGrid>
      <w:tr>
        <w:trPr>
          <w:cantSplit w:val="0"/>
          <w:trHeight w:val="37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1.680030822753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評鑑對象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63.8796997070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彈性學習課程： 英文好品</w:t>
            </w:r>
          </w:p>
        </w:tc>
      </w:tr>
      <w:tr>
        <w:trPr>
          <w:cantSplit w:val="0"/>
          <w:trHeight w:val="369.5996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1.680030822753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評鑑年級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七年級</w:t>
            </w:r>
          </w:p>
        </w:tc>
      </w:tr>
      <w:tr>
        <w:trPr>
          <w:cantSplit w:val="0"/>
          <w:trHeight w:val="372.0007324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1.680030822753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評鑑層面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86.5994262695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課程效果</w:t>
            </w:r>
          </w:p>
        </w:tc>
      </w:tr>
      <w:tr>
        <w:trPr>
          <w:cantSplit w:val="0"/>
          <w:trHeight w:val="369.59960937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利害關係人</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內部人員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1.8798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外部人員</w:t>
            </w:r>
          </w:p>
        </w:tc>
      </w:tr>
      <w:tr>
        <w:trPr>
          <w:cantSplit w:val="0"/>
          <w:trHeight w:val="369.59960937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授課老師、學生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課核小組、英文科教師</w:t>
            </w:r>
          </w:p>
        </w:tc>
      </w:tr>
      <w:tr>
        <w:trPr>
          <w:cantSplit w:val="0"/>
          <w:trHeight w:val="369.59960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聚焦</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39999389648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關注面向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學生學習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教師成長</w:t>
            </w:r>
          </w:p>
        </w:tc>
      </w:tr>
      <w:tr>
        <w:trPr>
          <w:cantSplit w:val="0"/>
          <w:trHeight w:val="369.60083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內涵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1.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學習方法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519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學習能力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5.1196289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教學專業 專業社群</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810.198974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指標(想知道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618.8800048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的)</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27996826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1.學生達成學習目標的情形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12.7999877929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(學生學到了什麼)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26.9598388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2.學生在教學活動的學習展現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300.37928581237793" w:lineRule="auto"/>
              <w:ind w:left="417.239990234375" w:right="338.800048828125" w:firstLine="80.63995361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(學生在學習中的參與情形與學習表 現)</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349.200439453125" w:right="120.599365234375" w:hanging="211.92016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1. 採用的教學策略是否有效 引導學習？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40" w:lineRule="auto"/>
              <w:ind w:left="126.960449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2. 焦點探究設計能力</w:t>
            </w:r>
          </w:p>
        </w:tc>
      </w:tr>
      <w:tr>
        <w:trPr>
          <w:cantSplit w:val="0"/>
          <w:trHeight w:val="372.0007324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方法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與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工具</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8.9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證據資料</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資料來源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794433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工具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1.51977539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資料來源 工具</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49.60083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1010055542" w:lineRule="auto"/>
              <w:ind w:left="126.9598388671875" w:right="147.0001220703125" w:firstLine="10.32012939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1.學生實作表現 2.學生作品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906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3.學生問卷回饋</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1010055542" w:lineRule="auto"/>
              <w:ind w:left="-3.360595703125" w:right="79.6002197265625" w:firstLine="134.88037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學習單、作業、照片、 問卷</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23925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公開授課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654296875" w:line="240" w:lineRule="auto"/>
              <w:ind w:left="11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教學分享</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479736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回饋單</w:t>
            </w:r>
          </w:p>
        </w:tc>
      </w:tr>
      <w:tr>
        <w:trPr>
          <w:cantSplit w:val="0"/>
          <w:trHeight w:val="729.5989990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資料蒐集者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授課老師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行政老師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授課老師、行政老師</w:t>
            </w:r>
          </w:p>
        </w:tc>
      </w:tr>
      <w:tr>
        <w:trPr>
          <w:cantSplit w:val="0"/>
          <w:trHeight w:val="145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002075195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資料蒐集時間</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27996826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1.教學實施中蒐集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300.2135181427002" w:lineRule="auto"/>
              <w:ind w:left="56.6400146484375" w:right="339.4000244140625" w:firstLine="70.31982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2.配合學校活動展現學生作品及實作表 現</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382.80029296875" w:right="120.599365234375" w:hanging="245.520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1. 教學實施期間依每個主題 蒐集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40673828125" w:line="299.88000869750977" w:lineRule="auto"/>
              <w:ind w:left="491.5203857421875" w:right="120.599365234375" w:hanging="364.559936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2. 回饋單和問卷為實施後蒐 集</w:t>
            </w:r>
          </w:p>
        </w:tc>
      </w:tr>
      <w:tr>
        <w:trPr>
          <w:cantSplit w:val="0"/>
          <w:trHeight w:val="1449.6008300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結果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分析</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24002075195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量化分析</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52008056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學生歷次學習單及作品評分結果分析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教學省思及回饋單統計</w:t>
            </w:r>
          </w:p>
        </w:tc>
      </w:tr>
      <w:tr>
        <w:trPr>
          <w:cantSplit w:val="0"/>
          <w:trHeight w:val="2890.199584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24002075195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質的描述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3234100342" w:lineRule="auto"/>
              <w:ind w:left="94.07989501953125" w:right="100.8001708984375" w:firstLine="43.2000732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1.依據學生學習的內容，描述分析學生在 學習目標達成，學習展現的成果及後設認 知回饋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96728515625" w:line="299.88000869750977" w:lineRule="auto"/>
              <w:ind w:left="34.07989501953125" w:right="103.2000732421875" w:firstLine="92.8799438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2.依據期末收集之學生問卷，教師回饋內 容進行描述性分析</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2089691162" w:lineRule="auto"/>
              <w:ind w:left="30.4803466796875" w:right="106.199951171875" w:firstLine="11.2799072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依據各項紀錄的內容，描述分 析教師課程建構，教學策略選 用，有效教學關鍵作為、師生 互動等面向</w:t>
            </w:r>
          </w:p>
        </w:tc>
      </w:tr>
      <w:tr>
        <w:trPr>
          <w:cantSplit w:val="0"/>
          <w:trHeight w:val="1091.9201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共識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形成機制</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799228668213" w:lineRule="auto"/>
              <w:ind w:left="120.2398681640625" w:right="212.799072265625" w:hanging="3.8400268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課程分享，進行專業對話，形成對本課程效益達成共識，以此作為課程 滾動修正之依據。課發會以此作為新學年開設校訂課程之參考依據。</w:t>
            </w:r>
          </w:p>
        </w:tc>
      </w:tr>
    </w:tbl>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39.87426757812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福營國中七年級農場大亨彈性課程效果評鑑計畫表</w:t>
      </w:r>
    </w:p>
    <w:tbl>
      <w:tblPr>
        <w:tblStyle w:val="Table3"/>
        <w:tblW w:w="10458.79978179931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0799942016602"/>
        <w:gridCol w:w="1843.1201171875"/>
        <w:gridCol w:w="1294.1998291015625"/>
        <w:gridCol w:w="940.8004760742188"/>
        <w:gridCol w:w="352.7996826171875"/>
        <w:gridCol w:w="1490.799560546875"/>
        <w:gridCol w:w="1747.80029296875"/>
        <w:gridCol w:w="237.60009765625"/>
        <w:gridCol w:w="1701.5997314453125"/>
        <w:tblGridChange w:id="0">
          <w:tblGrid>
            <w:gridCol w:w="850.0799942016602"/>
            <w:gridCol w:w="1843.1201171875"/>
            <w:gridCol w:w="1294.1998291015625"/>
            <w:gridCol w:w="940.8004760742188"/>
            <w:gridCol w:w="352.7996826171875"/>
            <w:gridCol w:w="1490.799560546875"/>
            <w:gridCol w:w="1747.80029296875"/>
            <w:gridCol w:w="237.60009765625"/>
            <w:gridCol w:w="1701.5997314453125"/>
          </w:tblGrid>
        </w:tblGridChange>
      </w:tblGrid>
      <w:tr>
        <w:trPr>
          <w:cantSplit w:val="0"/>
          <w:trHeight w:val="369.6008300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評鑑對象 </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彈性學習課程：農場大亨</w:t>
            </w:r>
          </w:p>
        </w:tc>
      </w:tr>
      <w:tr>
        <w:trPr>
          <w:cantSplit w:val="0"/>
          <w:trHeight w:val="369.5996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評鑑年級 </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七年級</w:t>
            </w:r>
          </w:p>
        </w:tc>
      </w:tr>
      <w:tr>
        <w:trPr>
          <w:cantSplit w:val="0"/>
          <w:trHeight w:val="372.0007324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評鑑層面 </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課程效果</w:t>
            </w:r>
          </w:p>
        </w:tc>
      </w:tr>
      <w:tr>
        <w:trPr>
          <w:cantSplit w:val="0"/>
          <w:trHeight w:val="369.59960937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利害關係人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內部人員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外部人員</w:t>
            </w:r>
          </w:p>
        </w:tc>
      </w:tr>
      <w:tr>
        <w:trPr>
          <w:cantSplit w:val="0"/>
          <w:trHeight w:val="369.59960937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ff0000"/>
                <w:sz w:val="24"/>
                <w:szCs w:val="24"/>
                <w:u w:val="none"/>
                <w:shd w:fill="auto" w:val="clear"/>
                <w:vertAlign w:val="baseline"/>
                <w:rtl w:val="0"/>
              </w:rPr>
              <w:t xml:space="preserve">授課教師、學生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ff0000"/>
                <w:sz w:val="24"/>
                <w:szCs w:val="24"/>
                <w:u w:val="none"/>
                <w:shd w:fill="auto" w:val="clear"/>
                <w:vertAlign w:val="baseline"/>
                <w:rtl w:val="0"/>
              </w:rPr>
              <w:t xml:space="preserve">課核小組</w:t>
            </w:r>
          </w:p>
        </w:tc>
      </w:tr>
      <w:tr>
        <w:trPr>
          <w:cantSplit w:val="0"/>
          <w:trHeight w:val="369.59960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聚焦</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關注面向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學生學習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教師成長</w:t>
            </w:r>
          </w:p>
        </w:tc>
      </w:tr>
      <w:tr>
        <w:trPr>
          <w:cantSplit w:val="0"/>
          <w:trHeight w:val="369.60083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內涵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84130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學習意願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學習方法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5361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學習能力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教學專業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39868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專業社群</w:t>
            </w:r>
          </w:p>
        </w:tc>
      </w:tr>
      <w:tr>
        <w:trPr>
          <w:cantSplit w:val="0"/>
          <w:trHeight w:val="1810.198974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指標</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想知道的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20007324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學生達成學習目標的情形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488.9999389648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學生學到什麼</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300.1296329498291" w:lineRule="auto"/>
              <w:ind w:left="476.99981689453125" w:right="172.7996826171875" w:hanging="350.7598876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學生在教學活動的學習展現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學生在學習中的參與情形與學習 表現</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480.240478515625" w:right="334.200439453125" w:hanging="347.0404052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採用的教學策略是否有效引 導學習</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40" w:lineRule="auto"/>
              <w:ind w:left="126.2402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焦點探究設計能力</w:t>
            </w:r>
          </w:p>
        </w:tc>
      </w:tr>
      <w:tr>
        <w:trPr>
          <w:cantSplit w:val="0"/>
          <w:trHeight w:val="372.0007324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方法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與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工具</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證據資料</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84130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資料來源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5361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工具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資料來源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5361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工具</w:t>
            </w:r>
          </w:p>
        </w:tc>
      </w:tr>
      <w:tr>
        <w:trPr>
          <w:cantSplit w:val="0"/>
          <w:trHeight w:val="2169.60083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3730773926" w:lineRule="auto"/>
              <w:ind w:left="112.79998779296875" w:right="175.2001953125" w:firstLine="15.5999755859375"/>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(1)</w:t>
            </w:r>
            <w:r w:rsidDel="00000000" w:rsidR="00000000" w:rsidRPr="00000000">
              <w:rPr>
                <w:rFonts w:ascii="Arial Unicode MS" w:cs="Arial Unicode MS" w:eastAsia="Arial Unicode MS" w:hAnsi="Arial Unicode MS"/>
                <w:b w:val="0"/>
                <w:i w:val="0"/>
                <w:smallCaps w:val="0"/>
                <w:strike w:val="0"/>
                <w:color w:val="ff0000"/>
                <w:sz w:val="24"/>
                <w:szCs w:val="24"/>
                <w:u w:val="none"/>
                <w:shd w:fill="auto" w:val="clear"/>
                <w:vertAlign w:val="baseline"/>
                <w:rtl w:val="0"/>
              </w:rPr>
              <w:t xml:space="preserve">學生實作表現。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(2)</w:t>
            </w:r>
            <w:r w:rsidDel="00000000" w:rsidR="00000000" w:rsidRPr="00000000">
              <w:rPr>
                <w:rFonts w:ascii="Arial Unicode MS" w:cs="Arial Unicode MS" w:eastAsia="Arial Unicode MS" w:hAnsi="Arial Unicode MS"/>
                <w:b w:val="0"/>
                <w:i w:val="0"/>
                <w:smallCaps w:val="0"/>
                <w:strike w:val="0"/>
                <w:color w:val="ff0000"/>
                <w:sz w:val="24"/>
                <w:szCs w:val="24"/>
                <w:u w:val="none"/>
                <w:shd w:fill="auto" w:val="clear"/>
                <w:vertAlign w:val="baseline"/>
                <w:rtl w:val="0"/>
              </w:rPr>
              <w:t xml:space="preserve">學生學習歷程。  記錄及作品 。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(3)</w:t>
            </w:r>
            <w:r w:rsidDel="00000000" w:rsidR="00000000" w:rsidRPr="00000000">
              <w:rPr>
                <w:rFonts w:ascii="Arial Unicode MS" w:cs="Arial Unicode MS" w:eastAsia="Arial Unicode MS" w:hAnsi="Arial Unicode MS"/>
                <w:b w:val="0"/>
                <w:i w:val="0"/>
                <w:smallCaps w:val="0"/>
                <w:strike w:val="0"/>
                <w:color w:val="ff0000"/>
                <w:sz w:val="24"/>
                <w:szCs w:val="24"/>
                <w:u w:val="none"/>
                <w:shd w:fill="auto" w:val="clear"/>
                <w:vertAlign w:val="baseline"/>
                <w:rtl w:val="0"/>
              </w:rPr>
              <w:t xml:space="preserve">教師觀察記錄。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(4)</w:t>
            </w:r>
            <w:r w:rsidDel="00000000" w:rsidR="00000000" w:rsidRPr="00000000">
              <w:rPr>
                <w:rFonts w:ascii="Arial Unicode MS" w:cs="Arial Unicode MS" w:eastAsia="Arial Unicode MS" w:hAnsi="Arial Unicode MS"/>
                <w:b w:val="0"/>
                <w:i w:val="0"/>
                <w:smallCaps w:val="0"/>
                <w:strike w:val="0"/>
                <w:color w:val="ff0000"/>
                <w:sz w:val="24"/>
                <w:szCs w:val="24"/>
                <w:u w:val="none"/>
                <w:shd w:fill="auto" w:val="clear"/>
                <w:vertAlign w:val="baseline"/>
                <w:rtl w:val="0"/>
              </w:rPr>
              <w:t xml:space="preserve">攝錄影。</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2375793457" w:lineRule="auto"/>
              <w:ind w:left="120.2398681640625" w:right="290.3997802734375" w:hanging="3.8403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農場日記本、 網路教學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40" w:lineRule="auto"/>
              <w:ind w:left="116.3995361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學習單、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16.3995361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攝錄影、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16.3995361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觀察檢核表。</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公開授課。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99.88000869750977" w:lineRule="auto"/>
              <w:ind w:left="120.240478515625" w:right="192.0001220703125" w:hanging="3.8403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期末教學分享。 共備社群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40" w:lineRule="auto"/>
              <w:ind w:left="120.2404785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會議記錄。</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398681640625"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ff0000"/>
                <w:sz w:val="24"/>
                <w:szCs w:val="24"/>
                <w:u w:val="none"/>
                <w:shd w:fill="auto" w:val="clear"/>
                <w:vertAlign w:val="baseline"/>
                <w:rtl w:val="0"/>
              </w:rPr>
              <w:t xml:space="preserve">反思單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31.519775390625"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ff0000"/>
                <w:sz w:val="24"/>
                <w:szCs w:val="24"/>
                <w:u w:val="none"/>
                <w:shd w:fill="auto" w:val="clear"/>
                <w:vertAlign w:val="baseline"/>
                <w:rtl w:val="0"/>
              </w:rPr>
              <w:t xml:space="preserve">回饋單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200439453125" w:line="240" w:lineRule="auto"/>
              <w:ind w:left="120.239868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會議記錄、</w:t>
            </w:r>
          </w:p>
        </w:tc>
      </w:tr>
      <w:tr>
        <w:trPr>
          <w:cantSplit w:val="0"/>
          <w:trHeight w:val="73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資料蒐集者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授課教師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19824218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行政教師</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授課教師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19824218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行政教師</w:t>
            </w:r>
          </w:p>
        </w:tc>
      </w:tr>
      <w:tr>
        <w:trPr>
          <w:cantSplit w:val="0"/>
          <w:trHeight w:val="1809.59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資料蒐集時間</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2000732421875"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ff0000"/>
                <w:sz w:val="24"/>
                <w:szCs w:val="24"/>
                <w:u w:val="none"/>
                <w:shd w:fill="auto" w:val="clear"/>
                <w:vertAlign w:val="baseline"/>
                <w:rtl w:val="0"/>
              </w:rPr>
              <w:t xml:space="preserve">教學實施中蒐集。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99.88000869750977" w:lineRule="auto"/>
              <w:ind w:left="124.80010986328125" w:right="245.1995849609375" w:firstLine="1.4398193359375"/>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ff0000"/>
                <w:sz w:val="24"/>
                <w:szCs w:val="24"/>
                <w:u w:val="none"/>
                <w:shd w:fill="auto" w:val="clear"/>
                <w:vertAlign w:val="baseline"/>
                <w:rtl w:val="0"/>
              </w:rPr>
              <w:t xml:space="preserve">觀議課記錄配合所訂時程。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3. </w:t>
            </w:r>
            <w:r w:rsidDel="00000000" w:rsidR="00000000" w:rsidRPr="00000000">
              <w:rPr>
                <w:rFonts w:ascii="Arial Unicode MS" w:cs="Arial Unicode MS" w:eastAsia="Arial Unicode MS" w:hAnsi="Arial Unicode MS"/>
                <w:b w:val="0"/>
                <w:i w:val="0"/>
                <w:smallCaps w:val="0"/>
                <w:strike w:val="0"/>
                <w:color w:val="ff0000"/>
                <w:sz w:val="24"/>
                <w:szCs w:val="24"/>
                <w:u w:val="none"/>
                <w:shd w:fill="auto" w:val="clear"/>
                <w:vertAlign w:val="baseline"/>
                <w:rtl w:val="0"/>
              </w:rPr>
              <w:t xml:space="preserve">期末結合學校活動展現學生實作 表現。</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126.240234375" w:right="333.599853515625" w:firstLine="6.9598388671875"/>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ff0000"/>
                <w:sz w:val="24"/>
                <w:szCs w:val="24"/>
                <w:u w:val="none"/>
                <w:shd w:fill="auto" w:val="clear"/>
                <w:vertAlign w:val="baseline"/>
                <w:rtl w:val="0"/>
              </w:rPr>
              <w:t xml:space="preserve">觀議課記錄配合所訂時程。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ff0000"/>
                <w:sz w:val="24"/>
                <w:szCs w:val="24"/>
                <w:u w:val="none"/>
                <w:shd w:fill="auto" w:val="clear"/>
                <w:vertAlign w:val="baseline"/>
                <w:rtl w:val="0"/>
              </w:rPr>
              <w:t xml:space="preserve">教學實施期間依每主題單元 蒐集。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99.88000869750977" w:lineRule="auto"/>
              <w:ind w:left="483.84033203125" w:right="106.199951171875" w:hanging="359.0399169921875"/>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3. </w:t>
            </w:r>
            <w:r w:rsidDel="00000000" w:rsidR="00000000" w:rsidRPr="00000000">
              <w:rPr>
                <w:rFonts w:ascii="Arial Unicode MS" w:cs="Arial Unicode MS" w:eastAsia="Arial Unicode MS" w:hAnsi="Arial Unicode MS"/>
                <w:b w:val="0"/>
                <w:i w:val="0"/>
                <w:smallCaps w:val="0"/>
                <w:strike w:val="0"/>
                <w:color w:val="ff0000"/>
                <w:sz w:val="24"/>
                <w:szCs w:val="24"/>
                <w:u w:val="none"/>
                <w:shd w:fill="auto" w:val="clear"/>
                <w:vertAlign w:val="baseline"/>
                <w:rtl w:val="0"/>
              </w:rPr>
              <w:t xml:space="preserve">檢核表、回饋單、研討記錄則 為實施後蒐集。</w:t>
            </w:r>
          </w:p>
        </w:tc>
      </w:tr>
      <w:tr>
        <w:trPr>
          <w:cantSplit w:val="0"/>
          <w:trHeight w:val="856.798706054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結果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分析</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002075195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量化分析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84130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學生歷次學習單評分結果分析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教學省思、增能工作坊次數</w:t>
            </w:r>
          </w:p>
        </w:tc>
      </w:tr>
      <w:tr>
        <w:trPr>
          <w:cantSplit w:val="0"/>
          <w:trHeight w:val="1961.40136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質的描述</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129919052124" w:lineRule="auto"/>
              <w:ind w:left="356.39984130859375" w:right="182.7996826171875" w:hanging="223.19976806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依據農場日記記錄的內容，描述分 析學生在學習目標達成</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學習展現 的成果及後設認知回饋。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00390625" w:line="299.88000869750977" w:lineRule="auto"/>
              <w:ind w:left="360.2398681640625" w:right="183.399658203125" w:hanging="233.99993896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依據期末收集之學生問卷、教師回 饋內容進行描述性分析</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0465774536133" w:lineRule="auto"/>
              <w:ind w:left="356.400146484375" w:right="153.599853515625" w:hanging="223.2000732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依據各項記錄的內容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描述分析 教師課程建構，教學策略選用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有效教學關鍵作為、師生互動 等面向</w:t>
            </w:r>
          </w:p>
        </w:tc>
      </w:tr>
      <w:tr>
        <w:trPr>
          <w:cantSplit w:val="0"/>
          <w:trHeight w:val="127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共識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形成機制</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4670639038086" w:lineRule="auto"/>
              <w:ind w:left="116.39984130859375" w:right="151.199951171875" w:firstLine="480.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課程鑑賞分享會，進行專業對話，形成對本課程效益達成共識</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以此 做為課程滾動修正之依據。課發會以此做為新學年開設校訂課程之參考 依據之一。</w:t>
            </w:r>
          </w:p>
        </w:tc>
      </w:tr>
    </w:tbl>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39.87426757812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福營國中八年級福營創館彈性課程效果評鑑計畫表</w:t>
      </w:r>
    </w:p>
    <w:tbl>
      <w:tblPr>
        <w:tblStyle w:val="Table4"/>
        <w:tblW w:w="10458.79978179931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0799942016602"/>
        <w:gridCol w:w="1843.1201171875"/>
        <w:gridCol w:w="1294.1998291015625"/>
        <w:gridCol w:w="645.6002807617188"/>
        <w:gridCol w:w="647.9998779296875"/>
        <w:gridCol w:w="1944.4000244140625"/>
        <w:gridCol w:w="1294.1998291015625"/>
        <w:gridCol w:w="1939.1998291015625"/>
        <w:tblGridChange w:id="0">
          <w:tblGrid>
            <w:gridCol w:w="850.0799942016602"/>
            <w:gridCol w:w="1843.1201171875"/>
            <w:gridCol w:w="1294.1998291015625"/>
            <w:gridCol w:w="645.6002807617188"/>
            <w:gridCol w:w="647.9998779296875"/>
            <w:gridCol w:w="1944.4000244140625"/>
            <w:gridCol w:w="1294.1998291015625"/>
            <w:gridCol w:w="1939.1998291015625"/>
          </w:tblGrid>
        </w:tblGridChange>
      </w:tblGrid>
      <w:tr>
        <w:trPr>
          <w:cantSplit w:val="0"/>
          <w:trHeight w:val="369.6008300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評鑑對象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480407714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彈性學習課程：福營創館</w:t>
            </w:r>
          </w:p>
        </w:tc>
      </w:tr>
      <w:tr>
        <w:trPr>
          <w:cantSplit w:val="0"/>
          <w:trHeight w:val="37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評鑑年級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八年級</w:t>
            </w:r>
          </w:p>
        </w:tc>
      </w:tr>
      <w:tr>
        <w:trPr>
          <w:cantSplit w:val="0"/>
          <w:trHeight w:val="369.5996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評鑑層面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課程效果</w:t>
            </w:r>
          </w:p>
        </w:tc>
      </w:tr>
      <w:tr>
        <w:trPr>
          <w:cantSplit w:val="0"/>
          <w:trHeight w:val="372.00073242187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利害關係人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內部人員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外部人員</w:t>
            </w:r>
          </w:p>
        </w:tc>
      </w:tr>
      <w:tr>
        <w:trPr>
          <w:cantSplit w:val="0"/>
          <w:trHeight w:val="369.59960937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授課教師、學生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0.5999755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課核小組</w:t>
            </w:r>
          </w:p>
        </w:tc>
      </w:tr>
      <w:tr>
        <w:trPr>
          <w:cantSplit w:val="0"/>
          <w:trHeight w:val="369.59960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聚焦</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關注面向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學生學習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教師成長</w:t>
            </w:r>
          </w:p>
        </w:tc>
      </w:tr>
      <w:tr>
        <w:trPr>
          <w:cantSplit w:val="0"/>
          <w:trHeight w:val="369.59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內涵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84130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學習意願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學習方法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5361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學習能力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教學專業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39868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專業社群</w:t>
            </w:r>
          </w:p>
        </w:tc>
      </w:tr>
      <w:tr>
        <w:trPr>
          <w:cantSplit w:val="0"/>
          <w:trHeight w:val="1449.60083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指標</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想知道的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27996826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1. 學生達成學習目標的情形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497.87994384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(學生學到什麼?)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26.9598388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2. 學生在教學活動的學習展現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497.87994384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(學生的參與情形與學習表現)</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349.200439453125" w:right="120.599365234375" w:hanging="211.92016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1. 採用的教學策略是否有效 引導學習?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40" w:lineRule="auto"/>
              <w:ind w:left="126.960449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2. 焦點探究設計能力</w:t>
            </w:r>
          </w:p>
        </w:tc>
      </w:tr>
      <w:tr>
        <w:trPr>
          <w:cantSplit w:val="0"/>
          <w:trHeight w:val="369.59960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方法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與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工具</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證據資料</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84130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資料來源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5361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工具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資料來源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5361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工具</w:t>
            </w:r>
          </w:p>
        </w:tc>
      </w:tr>
      <w:tr>
        <w:trPr>
          <w:cantSplit w:val="0"/>
          <w:trHeight w:val="2174.99938964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6265754699707" w:lineRule="auto"/>
              <w:ind w:left="112.79998779296875" w:right="120.60028076171875" w:firstLine="1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學生實作表現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學生學習歷程  記錄及作品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732421875" w:line="343.86165618896484" w:lineRule="auto"/>
              <w:ind w:left="112.79998779296875" w:right="120.60028076171875" w:firstLine="1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學生問卷回饋  及建議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996826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實作作品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131.519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學習單、評分表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116.3995361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教學影像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202392578125" w:line="240" w:lineRule="auto"/>
              <w:ind w:left="-18.24035644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觀察檢核表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1162109375" w:line="240" w:lineRule="auto"/>
              <w:ind w:left="-3.3605957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問卷回饋單</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23925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公開授課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11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教學分享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9921875" w:line="240" w:lineRule="auto"/>
              <w:ind w:left="135.12023925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共備社群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1162109375" w:line="240" w:lineRule="auto"/>
              <w:ind w:left="19.2004394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會議記錄</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35949707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反思單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0.479736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回饋單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9921875" w:line="240" w:lineRule="auto"/>
              <w:ind w:left="19.19982910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會議記錄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1162109375" w:line="240" w:lineRule="auto"/>
              <w:ind w:left="19.19982910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會議影像</w:t>
            </w:r>
          </w:p>
        </w:tc>
      </w:tr>
      <w:tr>
        <w:trPr>
          <w:cantSplit w:val="0"/>
          <w:trHeight w:val="729.60021972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資料蒐集者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授課教師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727.4002075195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行政教師</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授課教師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077.00012207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行政教師</w:t>
            </w:r>
          </w:p>
        </w:tc>
      </w:tr>
      <w:tr>
        <w:trPr>
          <w:cantSplit w:val="0"/>
          <w:trHeight w:val="2169.99938964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資料蒐集時間</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27996826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1. 教學實施中蒐集。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40" w:lineRule="auto"/>
              <w:ind w:left="126.9598388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2. 觀議課記錄配合所訂時程。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3204345703125" w:line="240" w:lineRule="auto"/>
              <w:ind w:left="126.9598388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3. 學生學習單成果。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40" w:lineRule="auto"/>
              <w:ind w:left="122.160034179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4. 學生實作作品成果。</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401.76025390625" w:right="360.599365234375" w:hanging="264.47998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1. 觀議課記錄配合所訂時 程。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400634765625" w:line="299.88000869750977" w:lineRule="auto"/>
              <w:ind w:left="498.9605712890625" w:right="120.599365234375" w:hanging="372.000122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2. 教學實施期間依每主題單 元蒐集。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99.88000869750977" w:lineRule="auto"/>
              <w:ind w:left="126.96044921875" w:right="120.599365234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3. 檢核表、回饋單、研討記 錄則為實施後蒐集。</w:t>
            </w:r>
          </w:p>
        </w:tc>
      </w:tr>
      <w:tr>
        <w:trPr>
          <w:cantSplit w:val="0"/>
          <w:trHeight w:val="732.00134277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結果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73876953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分析</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量化分析</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學生歷次學習單評分結果分析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教學省思、增能工作坊次數</w:t>
            </w:r>
          </w:p>
        </w:tc>
      </w:tr>
      <w:tr>
        <w:trPr>
          <w:cantSplit w:val="0"/>
          <w:trHeight w:val="2078.9987182617188"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質的描述</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622131347656" w:lineRule="auto"/>
              <w:ind w:left="112.79998779296875" w:right="103.599853515625" w:firstLine="24.47998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1.依據福營手創館學習單內容，描述分析  學生在學習目標達成,學習展現的成果  及後設認知回饋。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36083984375" w:line="346.3615608215332" w:lineRule="auto"/>
              <w:ind w:left="112.79998779296875" w:right="339.4000244140625" w:firstLine="14.15985107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2.依據期末收集之學生問卷、教師回饋  內容進行描述性分析</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622131347656" w:lineRule="auto"/>
              <w:ind w:left="112.80029296875" w:right="120" w:firstLine="24.47998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1.依據各項記錄的內容,描述  分析教師課程建構，教學  策略選用。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36083984375" w:line="346.3615608215332" w:lineRule="auto"/>
              <w:ind w:left="112.80029296875" w:right="240" w:firstLine="14.1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2.滾動修正有效教學關鍵作  為、師生互動模式等面向</w:t>
            </w:r>
          </w:p>
        </w:tc>
      </w:tr>
      <w:tr>
        <w:trPr>
          <w:cantSplit w:val="0"/>
          <w:trHeight w:val="1252.8013610839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共識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形成機制</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86151123046875" w:lineRule="auto"/>
              <w:ind w:left="217.919921875" w:right="148.800048828125" w:hanging="84.7198486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課程分享研討會，進行專業對話，形成對本課程效益達成共識,以此做 為課程滾動修正之依據。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85205078125" w:line="240" w:lineRule="auto"/>
              <w:ind w:left="126.239929199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課發會以此做為新學年開設校訂課程之參考依據之一。</w:t>
            </w:r>
          </w:p>
        </w:tc>
      </w:tr>
    </w:tbl>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20" w:w="11900" w:orient="portrait"/>
      <w:pgMar w:bottom="1462.0806884765625" w:top="429.600830078125" w:left="607.1999740600586" w:right="73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