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CD5C79" w14:textId="77777777" w:rsidR="00416F44" w:rsidRPr="00416F44" w:rsidRDefault="00416F44" w:rsidP="00416F44">
      <w:pPr>
        <w:jc w:val="center"/>
        <w:rPr>
          <w:rFonts w:ascii="標楷體" w:eastAsia="標楷體" w:hAnsi="標楷體" w:cs="微軟正黑體" w:hint="eastAsia"/>
          <w:sz w:val="30"/>
          <w:szCs w:val="30"/>
        </w:rPr>
      </w:pPr>
      <w:r w:rsidRPr="00416F44">
        <w:rPr>
          <w:rFonts w:ascii="標楷體" w:eastAsia="標楷體" w:hAnsi="標楷體" w:cs="微軟正黑體" w:hint="eastAsia"/>
          <w:sz w:val="30"/>
          <w:szCs w:val="30"/>
        </w:rPr>
        <w:t>臺北市110學年度國民中學課程與教學發展工作圈課程領導增能</w:t>
      </w:r>
    </w:p>
    <w:p w14:paraId="64A090FF" w14:textId="77777777" w:rsidR="00416F44" w:rsidRDefault="00416F44" w:rsidP="00416F44">
      <w:pPr>
        <w:jc w:val="center"/>
        <w:rPr>
          <w:rFonts w:ascii="標楷體" w:eastAsia="標楷體" w:hAnsi="標楷體" w:cs="微軟正黑體"/>
          <w:sz w:val="30"/>
          <w:szCs w:val="30"/>
        </w:rPr>
      </w:pPr>
      <w:r w:rsidRPr="00416F44">
        <w:rPr>
          <w:rFonts w:ascii="標楷體" w:eastAsia="標楷體" w:hAnsi="標楷體" w:cs="微軟正黑體" w:hint="eastAsia"/>
          <w:sz w:val="30"/>
          <w:szCs w:val="30"/>
        </w:rPr>
        <w:t>--學校課程評鑑暨彈性學習課程線上發</w:t>
      </w:r>
      <w:bookmarkStart w:id="0" w:name="_GoBack"/>
      <w:bookmarkEnd w:id="0"/>
      <w:r w:rsidRPr="00416F44">
        <w:rPr>
          <w:rFonts w:ascii="標楷體" w:eastAsia="標楷體" w:hAnsi="標楷體" w:cs="微軟正黑體" w:hint="eastAsia"/>
          <w:sz w:val="30"/>
          <w:szCs w:val="30"/>
        </w:rPr>
        <w:t>表會</w:t>
      </w:r>
    </w:p>
    <w:p w14:paraId="4F06D05D" w14:textId="0E797595" w:rsidR="0AB28BB1" w:rsidRPr="00021050" w:rsidRDefault="0AB28BB1" w:rsidP="00416F44">
      <w:pPr>
        <w:rPr>
          <w:rFonts w:ascii="標楷體" w:eastAsia="標楷體" w:hAnsi="標楷體" w:cs="微軟正黑體"/>
          <w:sz w:val="28"/>
          <w:szCs w:val="28"/>
        </w:rPr>
      </w:pPr>
      <w:r w:rsidRPr="00021050">
        <w:rPr>
          <w:rFonts w:ascii="標楷體" w:eastAsia="標楷體" w:hAnsi="標楷體" w:cs="微軟正黑體"/>
          <w:sz w:val="28"/>
          <w:szCs w:val="28"/>
        </w:rPr>
        <w:t>壹、時間：111年5月</w:t>
      </w:r>
      <w:r w:rsidR="009F6EF3">
        <w:rPr>
          <w:rFonts w:ascii="標楷體" w:eastAsia="標楷體" w:hAnsi="標楷體" w:cs="微軟正黑體" w:hint="eastAsia"/>
          <w:sz w:val="28"/>
          <w:szCs w:val="28"/>
        </w:rPr>
        <w:t>2</w:t>
      </w:r>
      <w:r w:rsidR="009F6EF3">
        <w:rPr>
          <w:rFonts w:ascii="標楷體" w:eastAsia="標楷體" w:hAnsi="標楷體" w:cs="微軟正黑體"/>
          <w:sz w:val="28"/>
          <w:szCs w:val="28"/>
        </w:rPr>
        <w:t>5</w:t>
      </w:r>
      <w:r w:rsidRPr="00021050">
        <w:rPr>
          <w:rFonts w:ascii="標楷體" w:eastAsia="標楷體" w:hAnsi="標楷體" w:cs="微軟正黑體"/>
          <w:sz w:val="28"/>
          <w:szCs w:val="28"/>
        </w:rPr>
        <w:t>日(</w:t>
      </w:r>
      <w:r w:rsidR="009F6EF3">
        <w:rPr>
          <w:rFonts w:ascii="標楷體" w:eastAsia="標楷體" w:hAnsi="標楷體" w:cs="微軟正黑體" w:hint="eastAsia"/>
          <w:sz w:val="28"/>
          <w:szCs w:val="28"/>
        </w:rPr>
        <w:t>三</w:t>
      </w:r>
      <w:r w:rsidRPr="00021050">
        <w:rPr>
          <w:rFonts w:ascii="標楷體" w:eastAsia="標楷體" w:hAnsi="標楷體" w:cs="微軟正黑體"/>
          <w:sz w:val="28"/>
          <w:szCs w:val="28"/>
        </w:rPr>
        <w:t>)</w:t>
      </w:r>
      <w:r w:rsidR="009F6EF3">
        <w:rPr>
          <w:rFonts w:ascii="標楷體" w:eastAsia="標楷體" w:hAnsi="標楷體" w:cs="微軟正黑體" w:hint="eastAsia"/>
          <w:sz w:val="28"/>
          <w:szCs w:val="28"/>
        </w:rPr>
        <w:t>0</w:t>
      </w:r>
      <w:r w:rsidR="00C91FB1">
        <w:rPr>
          <w:rFonts w:ascii="標楷體" w:eastAsia="標楷體" w:hAnsi="標楷體" w:cs="微軟正黑體"/>
          <w:sz w:val="28"/>
          <w:szCs w:val="28"/>
        </w:rPr>
        <w:t>9</w:t>
      </w:r>
      <w:r w:rsidRPr="00021050">
        <w:rPr>
          <w:rFonts w:ascii="標楷體" w:eastAsia="標楷體" w:hAnsi="標楷體" w:cs="微軟正黑體"/>
          <w:sz w:val="28"/>
          <w:szCs w:val="28"/>
        </w:rPr>
        <w:t>:</w:t>
      </w:r>
      <w:r w:rsidR="009F6EF3">
        <w:rPr>
          <w:rFonts w:ascii="標楷體" w:eastAsia="標楷體" w:hAnsi="標楷體" w:cs="微軟正黑體"/>
          <w:sz w:val="28"/>
          <w:szCs w:val="28"/>
        </w:rPr>
        <w:t>0</w:t>
      </w:r>
      <w:r w:rsidRPr="00021050">
        <w:rPr>
          <w:rFonts w:ascii="標楷體" w:eastAsia="標楷體" w:hAnsi="標楷體" w:cs="微軟正黑體"/>
          <w:sz w:val="28"/>
          <w:szCs w:val="28"/>
        </w:rPr>
        <w:t>0</w:t>
      </w:r>
      <w:r w:rsidR="00AA5388">
        <w:rPr>
          <w:rFonts w:ascii="標楷體" w:eastAsia="標楷體" w:hAnsi="標楷體" w:cs="微軟正黑體"/>
          <w:sz w:val="28"/>
          <w:szCs w:val="28"/>
        </w:rPr>
        <w:t>-12:00</w:t>
      </w:r>
    </w:p>
    <w:p w14:paraId="4D98CE81" w14:textId="1B2A7336" w:rsidR="0AB28BB1" w:rsidRPr="00021050" w:rsidRDefault="0AB28BB1" w:rsidP="0AB28BB1">
      <w:pPr>
        <w:rPr>
          <w:rFonts w:ascii="標楷體" w:eastAsia="標楷體" w:hAnsi="標楷體" w:cs="微軟正黑體"/>
          <w:sz w:val="28"/>
          <w:szCs w:val="28"/>
        </w:rPr>
      </w:pPr>
      <w:r w:rsidRPr="00021050">
        <w:rPr>
          <w:rFonts w:ascii="標楷體" w:eastAsia="標楷體" w:hAnsi="標楷體" w:cs="微軟正黑體"/>
          <w:sz w:val="28"/>
          <w:szCs w:val="28"/>
        </w:rPr>
        <w:t>貳、會議地點：線上會</w:t>
      </w:r>
      <w:r w:rsidR="00AA5388">
        <w:rPr>
          <w:rFonts w:ascii="標楷體" w:eastAsia="標楷體" w:hAnsi="標楷體" w:cs="微軟正黑體" w:hint="eastAsia"/>
          <w:sz w:val="28"/>
          <w:szCs w:val="28"/>
        </w:rPr>
        <w:t>議</w:t>
      </w:r>
    </w:p>
    <w:p w14:paraId="74A95014" w14:textId="15EC62AE" w:rsidR="0AB28BB1" w:rsidRPr="00021050" w:rsidRDefault="00AA5388" w:rsidP="0AB28BB1">
      <w:pPr>
        <w:rPr>
          <w:rFonts w:ascii="標楷體" w:eastAsia="標楷體" w:hAnsi="標楷體" w:cs="微軟正黑體"/>
          <w:sz w:val="28"/>
          <w:szCs w:val="28"/>
        </w:rPr>
      </w:pPr>
      <w:r>
        <w:rPr>
          <w:rFonts w:ascii="標楷體" w:eastAsia="標楷體" w:hAnsi="標楷體" w:cs="微軟正黑體" w:hint="eastAsia"/>
          <w:sz w:val="28"/>
          <w:szCs w:val="28"/>
        </w:rPr>
        <w:t>叁</w:t>
      </w:r>
      <w:r w:rsidR="0AB28BB1" w:rsidRPr="00021050">
        <w:rPr>
          <w:rFonts w:ascii="標楷體" w:eastAsia="標楷體" w:hAnsi="標楷體" w:cs="微軟正黑體"/>
          <w:sz w:val="28"/>
          <w:szCs w:val="28"/>
        </w:rPr>
        <w:t>、</w:t>
      </w:r>
      <w:r>
        <w:rPr>
          <w:rFonts w:ascii="標楷體" w:eastAsia="標楷體" w:hAnsi="標楷體" w:cs="微軟正黑體" w:hint="eastAsia"/>
          <w:sz w:val="28"/>
          <w:szCs w:val="28"/>
        </w:rPr>
        <w:t>發表會紀錄</w:t>
      </w:r>
      <w:r w:rsidR="0AB28BB1" w:rsidRPr="00021050">
        <w:rPr>
          <w:rFonts w:ascii="標楷體" w:eastAsia="標楷體" w:hAnsi="標楷體" w:cs="微軟正黑體"/>
          <w:sz w:val="28"/>
          <w:szCs w:val="28"/>
        </w:rPr>
        <w:t>：</w:t>
      </w:r>
    </w:p>
    <w:p w14:paraId="3F790931" w14:textId="42A70A73" w:rsidR="00021050" w:rsidRPr="009A009F" w:rsidRDefault="00021050" w:rsidP="00AA5388">
      <w:pPr>
        <w:spacing w:line="0" w:lineRule="atLeast"/>
        <w:rPr>
          <w:rFonts w:ascii="標楷體" w:eastAsia="標楷體" w:hAnsi="標楷體" w:cs="微軟正黑體"/>
          <w:b/>
          <w:szCs w:val="24"/>
        </w:rPr>
      </w:pPr>
      <w:r w:rsidRPr="009A009F">
        <w:rPr>
          <w:rFonts w:ascii="標楷體" w:eastAsia="標楷體" w:hAnsi="標楷體" w:cs="微軟正黑體" w:hint="eastAsia"/>
          <w:b/>
          <w:sz w:val="28"/>
          <w:szCs w:val="24"/>
        </w:rPr>
        <w:t xml:space="preserve"> </w:t>
      </w:r>
      <w:r w:rsidR="008734C3">
        <w:rPr>
          <w:rFonts w:ascii="標楷體" w:eastAsia="標楷體" w:hAnsi="標楷體" w:cs="微軟正黑體" w:hint="eastAsia"/>
          <w:b/>
          <w:sz w:val="28"/>
          <w:szCs w:val="24"/>
        </w:rPr>
        <w:t xml:space="preserve"> </w:t>
      </w:r>
      <w:r w:rsidRPr="009A009F">
        <w:rPr>
          <w:rFonts w:ascii="標楷體" w:eastAsia="標楷體" w:hAnsi="標楷體" w:cs="微軟正黑體" w:hint="eastAsia"/>
          <w:b/>
          <w:szCs w:val="24"/>
        </w:rPr>
        <w:t xml:space="preserve">  </w:t>
      </w:r>
      <w:r w:rsidR="00AA5388" w:rsidRPr="009A009F">
        <w:rPr>
          <w:rFonts w:ascii="標楷體" w:eastAsia="標楷體" w:hAnsi="標楷體" w:cs="微軟正黑體" w:hint="eastAsia"/>
          <w:b/>
          <w:szCs w:val="24"/>
        </w:rPr>
        <w:t>一、實踐國中：翻閱世界~話我家鄉-陳亭潔老師</w:t>
      </w:r>
    </w:p>
    <w:p w14:paraId="30C9BE8D" w14:textId="2A43D175" w:rsidR="00E73AFF" w:rsidRPr="008734C3" w:rsidRDefault="00E73AFF" w:rsidP="00E73AFF">
      <w:pPr>
        <w:spacing w:line="0" w:lineRule="atLeast"/>
        <w:rPr>
          <w:rFonts w:ascii="標楷體" w:eastAsia="標楷體" w:hAnsi="標楷體" w:cs="微軟正黑體"/>
          <w:b/>
          <w:szCs w:val="28"/>
        </w:rPr>
      </w:pPr>
      <w:r w:rsidRPr="008734C3">
        <w:rPr>
          <w:rFonts w:ascii="標楷體" w:eastAsia="標楷體" w:hAnsi="標楷體" w:cs="微軟正黑體"/>
          <w:b/>
          <w:szCs w:val="28"/>
        </w:rPr>
        <w:tab/>
      </w:r>
      <w:r w:rsidRPr="008734C3">
        <w:rPr>
          <w:rFonts w:ascii="標楷體" w:eastAsia="標楷體" w:hAnsi="標楷體" w:cs="微軟正黑體" w:hint="eastAsia"/>
          <w:b/>
          <w:szCs w:val="28"/>
        </w:rPr>
        <w:t>余霖聘督：</w:t>
      </w:r>
    </w:p>
    <w:p w14:paraId="4234BF3C" w14:textId="489EA812" w:rsidR="00E73AFF" w:rsidRPr="00E73AFF" w:rsidRDefault="00E73AFF" w:rsidP="008734C3">
      <w:pPr>
        <w:spacing w:line="0" w:lineRule="atLeast"/>
        <w:ind w:left="567" w:firstLineChars="177" w:firstLine="425"/>
        <w:rPr>
          <w:rFonts w:ascii="標楷體" w:eastAsia="標楷體" w:hAnsi="標楷體" w:cs="微軟正黑體"/>
          <w:szCs w:val="28"/>
        </w:rPr>
      </w:pPr>
      <w:r w:rsidRPr="00E73AFF">
        <w:rPr>
          <w:rFonts w:ascii="標楷體" w:eastAsia="標楷體" w:hAnsi="標楷體" w:cs="微軟正黑體" w:hint="eastAsia"/>
          <w:szCs w:val="28"/>
        </w:rPr>
        <w:t>課程的源起</w:t>
      </w:r>
      <w:r>
        <w:rPr>
          <w:rFonts w:ascii="標楷體" w:eastAsia="標楷體" w:hAnsi="標楷體" w:cs="微軟正黑體" w:hint="eastAsia"/>
          <w:szCs w:val="28"/>
        </w:rPr>
        <w:t>從</w:t>
      </w:r>
      <w:r w:rsidRPr="00E73AFF">
        <w:rPr>
          <w:rFonts w:ascii="標楷體" w:eastAsia="標楷體" w:hAnsi="標楷體" w:cs="微軟正黑體" w:hint="eastAsia"/>
          <w:szCs w:val="28"/>
        </w:rPr>
        <w:t>老師看到學生的需求</w:t>
      </w:r>
      <w:r>
        <w:rPr>
          <w:rFonts w:ascii="標楷體" w:eastAsia="標楷體" w:hAnsi="標楷體" w:cs="微軟正黑體" w:hint="eastAsia"/>
          <w:szCs w:val="28"/>
        </w:rPr>
        <w:t>進而去</w:t>
      </w:r>
      <w:r w:rsidRPr="00E73AFF">
        <w:rPr>
          <w:rFonts w:ascii="標楷體" w:eastAsia="標楷體" w:hAnsi="標楷體" w:cs="微軟正黑體" w:hint="eastAsia"/>
          <w:szCs w:val="28"/>
        </w:rPr>
        <w:t>設計課程。師生之間對評量規準做討論，這個過程中可以讓學生對老師的教學目標更加了解</w:t>
      </w:r>
      <w:r>
        <w:rPr>
          <w:rFonts w:ascii="標楷體" w:eastAsia="標楷體" w:hAnsi="標楷體" w:cs="微軟正黑體" w:hint="eastAsia"/>
          <w:szCs w:val="28"/>
        </w:rPr>
        <w:t>，也能當作學生的學習鷹架</w:t>
      </w:r>
      <w:r w:rsidRPr="00E73AFF">
        <w:rPr>
          <w:rFonts w:ascii="標楷體" w:eastAsia="標楷體" w:hAnsi="標楷體" w:cs="微軟正黑體" w:hint="eastAsia"/>
          <w:szCs w:val="28"/>
        </w:rPr>
        <w:t>。可以去思考的地方，素養和課程目標應在上位，</w:t>
      </w:r>
      <w:r>
        <w:rPr>
          <w:rFonts w:ascii="標楷體" w:eastAsia="標楷體" w:hAnsi="標楷體" w:cs="微軟正黑體" w:hint="eastAsia"/>
          <w:szCs w:val="28"/>
        </w:rPr>
        <w:t>在訪問的部分可以如何修正可以在思考，</w:t>
      </w:r>
      <w:r w:rsidRPr="00E73AFF">
        <w:rPr>
          <w:rFonts w:ascii="標楷體" w:eastAsia="標楷體" w:hAnsi="標楷體" w:cs="微軟正黑體" w:hint="eastAsia"/>
          <w:szCs w:val="28"/>
        </w:rPr>
        <w:t>科技的部分可以思考如何去操作</w:t>
      </w:r>
      <w:r>
        <w:rPr>
          <w:rFonts w:ascii="標楷體" w:eastAsia="標楷體" w:hAnsi="標楷體" w:cs="微軟正黑體" w:hint="eastAsia"/>
          <w:szCs w:val="28"/>
        </w:rPr>
        <w:t>，</w:t>
      </w:r>
      <w:r w:rsidRPr="00E73AFF">
        <w:rPr>
          <w:rFonts w:ascii="標楷體" w:eastAsia="標楷體" w:hAnsi="標楷體" w:cs="微軟正黑體" w:hint="eastAsia"/>
          <w:szCs w:val="28"/>
        </w:rPr>
        <w:t>讓學生可以更順利運用。</w:t>
      </w:r>
    </w:p>
    <w:p w14:paraId="7C993324" w14:textId="77777777" w:rsidR="00E73AFF" w:rsidRPr="008734C3" w:rsidRDefault="00E73AFF" w:rsidP="00E73AFF">
      <w:pPr>
        <w:spacing w:line="0" w:lineRule="atLeast"/>
        <w:ind w:firstLine="480"/>
        <w:rPr>
          <w:rFonts w:ascii="標楷體" w:eastAsia="標楷體" w:hAnsi="標楷體" w:cs="微軟正黑體"/>
          <w:b/>
          <w:szCs w:val="28"/>
        </w:rPr>
      </w:pPr>
      <w:r w:rsidRPr="008734C3">
        <w:rPr>
          <w:rFonts w:ascii="標楷體" w:eastAsia="標楷體" w:hAnsi="標楷體" w:cs="微軟正黑體" w:hint="eastAsia"/>
          <w:b/>
          <w:szCs w:val="28"/>
        </w:rPr>
        <w:t>葉興華教授：</w:t>
      </w:r>
    </w:p>
    <w:p w14:paraId="1C4BDDD2" w14:textId="77777777" w:rsidR="00E73AFF" w:rsidRPr="00E73AFF" w:rsidRDefault="00E73AFF" w:rsidP="008734C3">
      <w:pPr>
        <w:spacing w:line="0" w:lineRule="atLeast"/>
        <w:ind w:left="480" w:firstLine="513"/>
        <w:rPr>
          <w:rFonts w:ascii="標楷體" w:eastAsia="標楷體" w:hAnsi="標楷體" w:cs="微軟正黑體"/>
          <w:szCs w:val="28"/>
        </w:rPr>
      </w:pPr>
      <w:r w:rsidRPr="00E73AFF">
        <w:rPr>
          <w:rFonts w:ascii="標楷體" w:eastAsia="標楷體" w:hAnsi="標楷體" w:cs="微軟正黑體" w:hint="eastAsia"/>
          <w:szCs w:val="28"/>
        </w:rPr>
        <w:t>無論是哪一堂課都是學生的學習歷程。</w:t>
      </w:r>
    </w:p>
    <w:p w14:paraId="298A2440" w14:textId="704E7F04" w:rsidR="00E73AFF" w:rsidRPr="00E73AFF" w:rsidRDefault="00E73AFF" w:rsidP="008734C3">
      <w:pPr>
        <w:spacing w:line="0" w:lineRule="atLeast"/>
        <w:ind w:left="567" w:firstLineChars="177" w:firstLine="425"/>
        <w:rPr>
          <w:rFonts w:ascii="標楷體" w:eastAsia="標楷體" w:hAnsi="標楷體" w:cs="微軟正黑體"/>
          <w:szCs w:val="28"/>
        </w:rPr>
      </w:pPr>
      <w:r w:rsidRPr="00E73AFF">
        <w:rPr>
          <w:rFonts w:ascii="標楷體" w:eastAsia="標楷體" w:hAnsi="標楷體" w:cs="微軟正黑體" w:hint="eastAsia"/>
          <w:szCs w:val="28"/>
        </w:rPr>
        <w:t>如評量規準可以跟學生一同討論，更可以引導學生學習。評定的內容就是去檢視教學內容，當學生學習成果出來後，可以去檢核教學目標，也是一種課程的評鑑。</w:t>
      </w:r>
    </w:p>
    <w:p w14:paraId="678A0CCA" w14:textId="58026665" w:rsidR="00AA5388" w:rsidRDefault="00E73AFF" w:rsidP="008734C3">
      <w:pPr>
        <w:spacing w:line="0" w:lineRule="atLeast"/>
        <w:ind w:left="567" w:firstLineChars="177" w:firstLine="425"/>
        <w:rPr>
          <w:rFonts w:ascii="標楷體" w:eastAsia="標楷體" w:hAnsi="標楷體" w:cs="微軟正黑體"/>
          <w:szCs w:val="28"/>
        </w:rPr>
      </w:pPr>
      <w:r w:rsidRPr="00E73AFF">
        <w:rPr>
          <w:rFonts w:ascii="標楷體" w:eastAsia="標楷體" w:hAnsi="標楷體" w:cs="微軟正黑體" w:hint="eastAsia"/>
          <w:szCs w:val="28"/>
        </w:rPr>
        <w:t>本次課程利用小任務去訂定評定尺規，和其他課程的尺規是不太一樣。學習單應是引導思考的工作，學生經常會不懂學習單的真正的功能，每一個項目之間都是環環相扣，這個填寫任務不能是單題去思考，如何去引導學生利用學習單去學習，也是未來老師在課程上可以對學生再多說明學習單使用的方法，引導學生去學習。</w:t>
      </w:r>
    </w:p>
    <w:p w14:paraId="42F662A4" w14:textId="7B353108" w:rsidR="00ED0813" w:rsidRPr="009A009F" w:rsidRDefault="00ED0813" w:rsidP="00ED0813">
      <w:pPr>
        <w:spacing w:line="0" w:lineRule="atLeast"/>
        <w:rPr>
          <w:rFonts w:ascii="標楷體" w:eastAsia="標楷體" w:hAnsi="標楷體" w:cs="微軟正黑體"/>
          <w:b/>
          <w:szCs w:val="28"/>
        </w:rPr>
      </w:pPr>
      <w:r w:rsidRPr="009A009F">
        <w:rPr>
          <w:rFonts w:ascii="標楷體" w:eastAsia="標楷體" w:hAnsi="標楷體" w:cs="微軟正黑體" w:hint="eastAsia"/>
          <w:b/>
          <w:szCs w:val="28"/>
        </w:rPr>
        <w:t xml:space="preserve"> </w:t>
      </w:r>
      <w:r w:rsidR="008734C3">
        <w:rPr>
          <w:rFonts w:ascii="標楷體" w:eastAsia="標楷體" w:hAnsi="標楷體" w:cs="微軟正黑體" w:hint="eastAsia"/>
          <w:b/>
          <w:szCs w:val="28"/>
        </w:rPr>
        <w:t xml:space="preserve"> </w:t>
      </w:r>
      <w:r w:rsidRPr="009A009F">
        <w:rPr>
          <w:rFonts w:ascii="標楷體" w:eastAsia="標楷體" w:hAnsi="標楷體" w:cs="微軟正黑體" w:hint="eastAsia"/>
          <w:b/>
          <w:szCs w:val="28"/>
        </w:rPr>
        <w:t xml:space="preserve">  二、萬華國中：數理DNA</w:t>
      </w:r>
    </w:p>
    <w:p w14:paraId="308C8E19" w14:textId="77777777" w:rsidR="009A009F" w:rsidRPr="008734C3" w:rsidRDefault="009A009F" w:rsidP="009A009F">
      <w:pPr>
        <w:spacing w:line="0" w:lineRule="atLeast"/>
        <w:ind w:firstLine="480"/>
        <w:rPr>
          <w:rFonts w:ascii="標楷體" w:eastAsia="標楷體" w:hAnsi="標楷體" w:cs="微軟正黑體"/>
          <w:b/>
          <w:szCs w:val="28"/>
        </w:rPr>
      </w:pPr>
      <w:r w:rsidRPr="008734C3">
        <w:rPr>
          <w:rFonts w:ascii="標楷體" w:eastAsia="標楷體" w:hAnsi="標楷體" w:cs="微軟正黑體" w:hint="eastAsia"/>
          <w:b/>
          <w:szCs w:val="28"/>
        </w:rPr>
        <w:t>葉興華教授：</w:t>
      </w:r>
    </w:p>
    <w:p w14:paraId="3EF16FEE" w14:textId="00A66D54" w:rsidR="00ED0813" w:rsidRPr="00ED0813" w:rsidRDefault="00ED0813" w:rsidP="008734C3">
      <w:pPr>
        <w:pStyle w:val="a7"/>
        <w:ind w:leftChars="0" w:left="567" w:firstLineChars="236" w:firstLine="566"/>
        <w:rPr>
          <w:rFonts w:ascii="標楷體" w:eastAsia="標楷體" w:hAnsi="標楷體"/>
        </w:rPr>
      </w:pPr>
      <w:r w:rsidRPr="00ED0813">
        <w:rPr>
          <w:rFonts w:ascii="標楷體" w:eastAsia="標楷體" w:hAnsi="標楷體" w:hint="eastAsia"/>
        </w:rPr>
        <w:t>彈性教學模式和部定課程不同，利用空白筆記本進行記錄，回到以學生為主體性。表現任務的釋例分享，很有特色</w:t>
      </w:r>
    </w:p>
    <w:p w14:paraId="2C22144B" w14:textId="4F8B749A" w:rsidR="00ED0813" w:rsidRPr="00ED0813" w:rsidRDefault="00ED0813" w:rsidP="008734C3">
      <w:pPr>
        <w:pStyle w:val="a7"/>
        <w:ind w:leftChars="0" w:left="567" w:firstLineChars="236" w:firstLine="566"/>
        <w:rPr>
          <w:rFonts w:ascii="標楷體" w:eastAsia="標楷體" w:hAnsi="標楷體"/>
        </w:rPr>
      </w:pPr>
      <w:r w:rsidRPr="00ED0813">
        <w:rPr>
          <w:rFonts w:ascii="標楷體" w:eastAsia="標楷體" w:hAnsi="標楷體" w:hint="eastAsia"/>
        </w:rPr>
        <w:t>建議投影片的編號，可以更有層次去編號，可以協助閱讀者更加了解。每週的節次不太清楚，可以標示清楚節次的分配和課程結構。另社群運作和課程發展可以切割分享，可以更加理解。數理DNA~但是內涵包含更多未來課程名稱是否可以作修正。表現任務的尺規不太清楚，在呈現上可以標示清楚。</w:t>
      </w:r>
    </w:p>
    <w:p w14:paraId="32714163" w14:textId="4F96109C" w:rsidR="00ED0813" w:rsidRPr="008734C3" w:rsidRDefault="00ED0813" w:rsidP="00ED0813">
      <w:pPr>
        <w:ind w:left="480"/>
        <w:rPr>
          <w:rFonts w:ascii="標楷體" w:eastAsia="標楷體" w:hAnsi="標楷體"/>
          <w:b/>
        </w:rPr>
      </w:pPr>
      <w:r w:rsidRPr="008734C3">
        <w:rPr>
          <w:rFonts w:ascii="標楷體" w:eastAsia="標楷體" w:hAnsi="標楷體" w:hint="eastAsia"/>
          <w:b/>
        </w:rPr>
        <w:t>余霖聘督</w:t>
      </w:r>
      <w:r w:rsidR="008734C3" w:rsidRPr="008734C3">
        <w:rPr>
          <w:rFonts w:ascii="標楷體" w:eastAsia="標楷體" w:hAnsi="標楷體" w:cs="微軟正黑體" w:hint="eastAsia"/>
          <w:b/>
          <w:szCs w:val="28"/>
        </w:rPr>
        <w:t>：</w:t>
      </w:r>
    </w:p>
    <w:p w14:paraId="116FBD7C" w14:textId="120EACA8" w:rsidR="00ED0813" w:rsidRDefault="00ED0813" w:rsidP="008734C3">
      <w:pPr>
        <w:pStyle w:val="a7"/>
        <w:ind w:leftChars="0" w:left="567" w:firstLineChars="236" w:firstLine="566"/>
        <w:rPr>
          <w:rFonts w:ascii="標楷體" w:eastAsia="標楷體" w:hAnsi="標楷體"/>
        </w:rPr>
      </w:pPr>
      <w:r w:rsidRPr="00ED0813">
        <w:rPr>
          <w:rFonts w:ascii="標楷體" w:eastAsia="標楷體" w:hAnsi="標楷體" w:hint="eastAsia"/>
        </w:rPr>
        <w:t>學生的表現是可以訓練出來的，從</w:t>
      </w:r>
      <w:r>
        <w:rPr>
          <w:rFonts w:ascii="標楷體" w:eastAsia="標楷體" w:hAnsi="標楷體" w:hint="eastAsia"/>
        </w:rPr>
        <w:t>報告</w:t>
      </w:r>
      <w:r w:rsidRPr="00ED0813">
        <w:rPr>
          <w:rFonts w:ascii="標楷體" w:eastAsia="標楷體" w:hAnsi="標楷體" w:hint="eastAsia"/>
        </w:rPr>
        <w:t>中發現課程是真實在執行的。</w:t>
      </w:r>
      <w:r>
        <w:rPr>
          <w:rFonts w:ascii="標楷體" w:eastAsia="標楷體" w:hAnsi="標楷體" w:hint="eastAsia"/>
        </w:rPr>
        <w:t>課程</w:t>
      </w:r>
      <w:r w:rsidR="00DF5E26">
        <w:rPr>
          <w:rFonts w:ascii="標楷體" w:eastAsia="標楷體" w:hAnsi="標楷體" w:hint="eastAsia"/>
        </w:rPr>
        <w:t>具有相當</w:t>
      </w:r>
      <w:r>
        <w:rPr>
          <w:rFonts w:ascii="標楷體" w:eastAsia="標楷體" w:hAnsi="標楷體" w:hint="eastAsia"/>
        </w:rPr>
        <w:t>的成熟度</w:t>
      </w:r>
      <w:r w:rsidR="00DF5E26">
        <w:rPr>
          <w:rFonts w:ascii="標楷體" w:eastAsia="標楷體" w:hAnsi="標楷體" w:hint="eastAsia"/>
        </w:rPr>
        <w:t>，與學校社群進行共備完成，讓課程更加完備。這門課除了在內容做了很大的改變，對於學生的自主學習也相當有幫助，在師生互動過程</w:t>
      </w:r>
      <w:r w:rsidR="009A009F">
        <w:rPr>
          <w:rFonts w:ascii="標楷體" w:eastAsia="標楷體" w:hAnsi="標楷體" w:hint="eastAsia"/>
        </w:rPr>
        <w:t>後</w:t>
      </w:r>
      <w:r w:rsidR="00BE2F67">
        <w:rPr>
          <w:rFonts w:ascii="標楷體" w:eastAsia="標楷體" w:hAnsi="標楷體" w:hint="eastAsia"/>
        </w:rPr>
        <w:t>也能</w:t>
      </w:r>
      <w:r w:rsidR="009A009F">
        <w:rPr>
          <w:rFonts w:ascii="標楷體" w:eastAsia="標楷體" w:hAnsi="標楷體" w:hint="eastAsia"/>
        </w:rPr>
        <w:t>繼續</w:t>
      </w:r>
      <w:r w:rsidR="00BE2F67">
        <w:rPr>
          <w:rFonts w:ascii="標楷體" w:eastAsia="標楷體" w:hAnsi="標楷體" w:hint="eastAsia"/>
        </w:rPr>
        <w:t>幫學生</w:t>
      </w:r>
      <w:r w:rsidR="009A009F">
        <w:rPr>
          <w:rFonts w:ascii="標楷體" w:eastAsia="標楷體" w:hAnsi="標楷體" w:hint="eastAsia"/>
        </w:rPr>
        <w:t>建立學習鷹架，幫助學生後續的學習</w:t>
      </w:r>
      <w:r w:rsidRPr="00ED0813">
        <w:rPr>
          <w:rFonts w:ascii="標楷體" w:eastAsia="標楷體" w:hAnsi="標楷體" w:hint="eastAsia"/>
        </w:rPr>
        <w:t>。</w:t>
      </w:r>
    </w:p>
    <w:p w14:paraId="398C34D6" w14:textId="77777777" w:rsidR="009A009F" w:rsidRPr="00ED0813" w:rsidRDefault="009A009F" w:rsidP="009A009F">
      <w:pPr>
        <w:pStyle w:val="a7"/>
        <w:ind w:leftChars="0" w:left="840"/>
        <w:rPr>
          <w:rFonts w:ascii="標楷體" w:eastAsia="標楷體" w:hAnsi="標楷體"/>
        </w:rPr>
      </w:pPr>
    </w:p>
    <w:p w14:paraId="287BD417" w14:textId="52D3C17E" w:rsidR="00ED0813" w:rsidRPr="009A009F" w:rsidRDefault="009A009F" w:rsidP="009A009F">
      <w:pPr>
        <w:spacing w:line="0" w:lineRule="atLeast"/>
        <w:ind w:left="480"/>
        <w:rPr>
          <w:rFonts w:ascii="標楷體" w:eastAsia="標楷體" w:hAnsi="標楷體" w:cs="微軟正黑體"/>
          <w:b/>
          <w:szCs w:val="28"/>
        </w:rPr>
      </w:pPr>
      <w:r w:rsidRPr="009A009F">
        <w:rPr>
          <w:rFonts w:ascii="標楷體" w:eastAsia="標楷體" w:hAnsi="標楷體" w:cs="微軟正黑體" w:hint="eastAsia"/>
          <w:b/>
          <w:szCs w:val="28"/>
        </w:rPr>
        <w:t>三、誠正國中：解憂BTS課程評鑑-閱讀彈性課程</w:t>
      </w:r>
    </w:p>
    <w:p w14:paraId="1B341F1D" w14:textId="77777777" w:rsidR="009A009F" w:rsidRPr="008734C3" w:rsidRDefault="009A009F" w:rsidP="009A009F">
      <w:pPr>
        <w:spacing w:line="0" w:lineRule="atLeast"/>
        <w:ind w:firstLine="480"/>
        <w:rPr>
          <w:rFonts w:ascii="標楷體" w:eastAsia="標楷體" w:hAnsi="標楷體" w:cs="微軟正黑體"/>
          <w:b/>
          <w:szCs w:val="28"/>
        </w:rPr>
      </w:pPr>
      <w:r w:rsidRPr="008734C3">
        <w:rPr>
          <w:rFonts w:ascii="標楷體" w:eastAsia="標楷體" w:hAnsi="標楷體" w:cs="微軟正黑體" w:hint="eastAsia"/>
          <w:b/>
          <w:szCs w:val="28"/>
        </w:rPr>
        <w:lastRenderedPageBreak/>
        <w:t>葉興華教授：</w:t>
      </w:r>
    </w:p>
    <w:p w14:paraId="13AB83DD" w14:textId="1A63E34B" w:rsidR="009A009F" w:rsidRPr="009A009F" w:rsidRDefault="009A009F" w:rsidP="008734C3">
      <w:pPr>
        <w:spacing w:line="0" w:lineRule="atLeast"/>
        <w:ind w:left="480" w:firstLine="513"/>
        <w:rPr>
          <w:rFonts w:ascii="標楷體" w:eastAsia="標楷體" w:hAnsi="標楷體" w:cs="微軟正黑體"/>
          <w:szCs w:val="28"/>
        </w:rPr>
      </w:pPr>
      <w:r w:rsidRPr="009A009F">
        <w:rPr>
          <w:rFonts w:ascii="標楷體" w:eastAsia="標楷體" w:hAnsi="標楷體" w:cs="微軟正黑體" w:hint="eastAsia"/>
          <w:szCs w:val="28"/>
        </w:rPr>
        <w:t>利用不同</w:t>
      </w:r>
      <w:r>
        <w:rPr>
          <w:rFonts w:ascii="標楷體" w:eastAsia="標楷體" w:hAnsi="標楷體" w:cs="微軟正黑體" w:hint="eastAsia"/>
          <w:szCs w:val="28"/>
        </w:rPr>
        <w:t>的教學方式</w:t>
      </w:r>
      <w:r w:rsidRPr="009A009F">
        <w:rPr>
          <w:rFonts w:ascii="標楷體" w:eastAsia="標楷體" w:hAnsi="標楷體" w:cs="微軟正黑體" w:hint="eastAsia"/>
          <w:szCs w:val="28"/>
        </w:rPr>
        <w:t>來教閱讀</w:t>
      </w:r>
      <w:r w:rsidR="00925672">
        <w:rPr>
          <w:rFonts w:ascii="標楷體" w:eastAsia="標楷體" w:hAnsi="標楷體" w:cs="微軟正黑體" w:hint="eastAsia"/>
          <w:szCs w:val="28"/>
        </w:rPr>
        <w:t>可見老師的用心。</w:t>
      </w:r>
      <w:r w:rsidRPr="009A009F">
        <w:rPr>
          <w:rFonts w:ascii="標楷體" w:eastAsia="標楷體" w:hAnsi="標楷體" w:cs="微軟正黑體" w:hint="eastAsia"/>
          <w:szCs w:val="28"/>
        </w:rPr>
        <w:t>老師</w:t>
      </w:r>
      <w:r w:rsidR="00925672">
        <w:rPr>
          <w:rFonts w:ascii="標楷體" w:eastAsia="標楷體" w:hAnsi="標楷體" w:cs="微軟正黑體" w:hint="eastAsia"/>
          <w:szCs w:val="28"/>
        </w:rPr>
        <w:t>對課程評鑑的部分非常細緻，從學生的面向去蒐集資訊是非常少見的。素養導向的教學</w:t>
      </w:r>
      <w:r w:rsidR="005B480F">
        <w:rPr>
          <w:rFonts w:ascii="標楷體" w:eastAsia="標楷體" w:hAnsi="標楷體" w:cs="微軟正黑體" w:hint="eastAsia"/>
          <w:szCs w:val="28"/>
        </w:rPr>
        <w:t>該如何透過</w:t>
      </w:r>
      <w:r w:rsidRPr="009A009F">
        <w:rPr>
          <w:rFonts w:ascii="標楷體" w:eastAsia="標楷體" w:hAnsi="標楷體" w:cs="微軟正黑體" w:hint="eastAsia"/>
          <w:szCs w:val="28"/>
        </w:rPr>
        <w:t>教學中的</w:t>
      </w:r>
      <w:r w:rsidR="00670393">
        <w:rPr>
          <w:rFonts w:ascii="標楷體" w:eastAsia="標楷體" w:hAnsi="標楷體" w:cs="微軟正黑體" w:hint="eastAsia"/>
          <w:szCs w:val="28"/>
        </w:rPr>
        <w:t>活動去做</w:t>
      </w:r>
      <w:r w:rsidRPr="009A009F">
        <w:rPr>
          <w:rFonts w:ascii="標楷體" w:eastAsia="標楷體" w:hAnsi="標楷體" w:cs="微軟正黑體" w:hint="eastAsia"/>
          <w:szCs w:val="28"/>
        </w:rPr>
        <w:t>連結及說明如何</w:t>
      </w:r>
      <w:r w:rsidR="00670393">
        <w:rPr>
          <w:rFonts w:ascii="標楷體" w:eastAsia="標楷體" w:hAnsi="標楷體" w:cs="微軟正黑體" w:hint="eastAsia"/>
          <w:szCs w:val="28"/>
        </w:rPr>
        <w:t>去延伸</w:t>
      </w:r>
      <w:r w:rsidRPr="009A009F">
        <w:rPr>
          <w:rFonts w:ascii="標楷體" w:eastAsia="標楷體" w:hAnsi="標楷體" w:cs="微軟正黑體" w:hint="eastAsia"/>
          <w:szCs w:val="28"/>
        </w:rPr>
        <w:t>累積</w:t>
      </w:r>
      <w:r w:rsidR="00670393">
        <w:rPr>
          <w:rFonts w:ascii="標楷體" w:eastAsia="標楷體" w:hAnsi="標楷體" w:cs="微軟正黑體" w:hint="eastAsia"/>
          <w:szCs w:val="28"/>
        </w:rPr>
        <w:t>這些教學活動，這樣更能展項課程特色。課程評鑑</w:t>
      </w:r>
      <w:r w:rsidRPr="009A009F">
        <w:rPr>
          <w:rFonts w:ascii="標楷體" w:eastAsia="標楷體" w:hAnsi="標楷體" w:cs="微軟正黑體" w:hint="eastAsia"/>
          <w:szCs w:val="28"/>
        </w:rPr>
        <w:t>量表</w:t>
      </w:r>
      <w:r w:rsidR="00670393">
        <w:rPr>
          <w:rFonts w:ascii="標楷體" w:eastAsia="標楷體" w:hAnsi="標楷體" w:cs="微軟正黑體" w:hint="eastAsia"/>
          <w:szCs w:val="28"/>
        </w:rPr>
        <w:t>中發現學生都會趨中或普通，改</w:t>
      </w:r>
      <w:r w:rsidRPr="009A009F">
        <w:rPr>
          <w:rFonts w:ascii="標楷體" w:eastAsia="標楷體" w:hAnsi="標楷體" w:cs="微軟正黑體" w:hint="eastAsia"/>
          <w:szCs w:val="28"/>
        </w:rPr>
        <w:t>利用數字表現程度，不用去區分同意、非常同意</w:t>
      </w:r>
      <w:r w:rsidR="00670393">
        <w:rPr>
          <w:rFonts w:ascii="標楷體" w:eastAsia="標楷體" w:hAnsi="標楷體" w:cs="微軟正黑體" w:hint="eastAsia"/>
          <w:szCs w:val="28"/>
        </w:rPr>
        <w:t>，這樣就能解決調查結果出來都是普通的回饋。</w:t>
      </w:r>
    </w:p>
    <w:p w14:paraId="16FC2997" w14:textId="6C580D47" w:rsidR="009A009F" w:rsidRPr="009A009F" w:rsidRDefault="009A009F" w:rsidP="008734C3">
      <w:pPr>
        <w:spacing w:line="0" w:lineRule="atLeast"/>
        <w:ind w:left="480" w:firstLineChars="213" w:firstLine="511"/>
        <w:rPr>
          <w:rFonts w:ascii="標楷體" w:eastAsia="標楷體" w:hAnsi="標楷體" w:cs="微軟正黑體"/>
          <w:szCs w:val="28"/>
        </w:rPr>
      </w:pPr>
      <w:r w:rsidRPr="009A009F">
        <w:rPr>
          <w:rFonts w:ascii="標楷體" w:eastAsia="標楷體" w:hAnsi="標楷體" w:cs="微軟正黑體" w:hint="eastAsia"/>
          <w:szCs w:val="28"/>
        </w:rPr>
        <w:t>蒐集學生意見，</w:t>
      </w:r>
      <w:r w:rsidR="00670393">
        <w:rPr>
          <w:rFonts w:ascii="標楷體" w:eastAsia="標楷體" w:hAnsi="標楷體" w:cs="微軟正黑體" w:hint="eastAsia"/>
          <w:szCs w:val="28"/>
        </w:rPr>
        <w:t>並</w:t>
      </w:r>
      <w:r w:rsidRPr="009A009F">
        <w:rPr>
          <w:rFonts w:ascii="標楷體" w:eastAsia="標楷體" w:hAnsi="標楷體" w:cs="微軟正黑體" w:hint="eastAsia"/>
          <w:szCs w:val="28"/>
        </w:rPr>
        <w:t>不是把學生當成評鑑人員，</w:t>
      </w:r>
      <w:r w:rsidR="00670393">
        <w:rPr>
          <w:rFonts w:ascii="標楷體" w:eastAsia="標楷體" w:hAnsi="標楷體" w:cs="微軟正黑體" w:hint="eastAsia"/>
          <w:szCs w:val="28"/>
        </w:rPr>
        <w:t>改變題目方式，</w:t>
      </w:r>
      <w:r w:rsidRPr="009A009F">
        <w:rPr>
          <w:rFonts w:ascii="標楷體" w:eastAsia="標楷體" w:hAnsi="標楷體" w:cs="微軟正黑體" w:hint="eastAsia"/>
          <w:szCs w:val="28"/>
        </w:rPr>
        <w:t>例如：</w:t>
      </w:r>
      <w:r w:rsidR="00670393">
        <w:rPr>
          <w:rFonts w:ascii="標楷體" w:eastAsia="標楷體" w:hAnsi="標楷體" w:cs="微軟正黑體" w:hint="eastAsia"/>
          <w:szCs w:val="28"/>
        </w:rPr>
        <w:t>勾選式複選題目，</w:t>
      </w:r>
      <w:r w:rsidRPr="009A009F">
        <w:rPr>
          <w:rFonts w:ascii="標楷體" w:eastAsia="標楷體" w:hAnsi="標楷體" w:cs="微軟正黑體" w:hint="eastAsia"/>
          <w:szCs w:val="28"/>
        </w:rPr>
        <w:t>下列這些書籍當中，你曾經找過哪些來看?</w:t>
      </w:r>
      <w:r w:rsidR="00670393">
        <w:rPr>
          <w:rFonts w:ascii="標楷體" w:eastAsia="標楷體" w:hAnsi="標楷體" w:cs="微軟正黑體" w:hint="eastAsia"/>
          <w:szCs w:val="28"/>
        </w:rPr>
        <w:t>透過學生的回饋再去填寫課程評鑑量表，當作依據。</w:t>
      </w:r>
      <w:r w:rsidRPr="009A009F">
        <w:rPr>
          <w:rFonts w:ascii="標楷體" w:eastAsia="標楷體" w:hAnsi="標楷體" w:cs="微軟正黑體" w:hint="eastAsia"/>
          <w:szCs w:val="28"/>
        </w:rPr>
        <w:t>多元評量可以利用不同評量方式去評量，讓學生去選擇</w:t>
      </w:r>
      <w:r w:rsidR="00670393">
        <w:rPr>
          <w:rFonts w:ascii="標楷體" w:eastAsia="標楷體" w:hAnsi="標楷體" w:cs="微軟正黑體" w:hint="eastAsia"/>
          <w:szCs w:val="28"/>
        </w:rPr>
        <w:t>一個方式去展現</w:t>
      </w:r>
      <w:r w:rsidRPr="009A009F">
        <w:rPr>
          <w:rFonts w:ascii="標楷體" w:eastAsia="標楷體" w:hAnsi="標楷體" w:cs="微軟正黑體" w:hint="eastAsia"/>
          <w:szCs w:val="28"/>
        </w:rPr>
        <w:t>。</w:t>
      </w:r>
    </w:p>
    <w:p w14:paraId="727C593D" w14:textId="09024339" w:rsidR="009A009F" w:rsidRPr="008734C3" w:rsidRDefault="009A009F" w:rsidP="009A009F">
      <w:pPr>
        <w:ind w:left="480"/>
        <w:rPr>
          <w:rFonts w:ascii="標楷體" w:eastAsia="標楷體" w:hAnsi="標楷體"/>
          <w:b/>
        </w:rPr>
      </w:pPr>
      <w:r w:rsidRPr="008734C3">
        <w:rPr>
          <w:rFonts w:ascii="標楷體" w:eastAsia="標楷體" w:hAnsi="標楷體" w:hint="eastAsia"/>
          <w:b/>
        </w:rPr>
        <w:t>余霖聘督</w:t>
      </w:r>
      <w:r w:rsidR="008734C3" w:rsidRPr="008734C3">
        <w:rPr>
          <w:rFonts w:ascii="標楷體" w:eastAsia="標楷體" w:hAnsi="標楷體" w:cs="微軟正黑體" w:hint="eastAsia"/>
          <w:b/>
          <w:szCs w:val="28"/>
        </w:rPr>
        <w:t>：</w:t>
      </w:r>
    </w:p>
    <w:p w14:paraId="20B2F11E" w14:textId="36D9A0DF" w:rsidR="009A009F" w:rsidRDefault="009A009F" w:rsidP="00670393">
      <w:pPr>
        <w:spacing w:line="0" w:lineRule="atLeast"/>
        <w:ind w:left="480" w:firstLine="480"/>
        <w:rPr>
          <w:rFonts w:ascii="標楷體" w:eastAsia="標楷體" w:hAnsi="標楷體" w:cs="微軟正黑體"/>
          <w:szCs w:val="28"/>
        </w:rPr>
      </w:pPr>
      <w:r w:rsidRPr="009A009F">
        <w:rPr>
          <w:rFonts w:ascii="標楷體" w:eastAsia="標楷體" w:hAnsi="標楷體" w:cs="微軟正黑體" w:hint="eastAsia"/>
          <w:szCs w:val="28"/>
        </w:rPr>
        <w:t>課程評鑑的框架有展現出來。在透過親師生的回饋後再來訂定改善方法，可以更加完善，</w:t>
      </w:r>
      <w:r w:rsidR="00670393">
        <w:rPr>
          <w:rFonts w:ascii="標楷體" w:eastAsia="標楷體" w:hAnsi="標楷體" w:cs="微軟正黑體" w:hint="eastAsia"/>
          <w:szCs w:val="28"/>
        </w:rPr>
        <w:t>讓改善方式能更完備</w:t>
      </w:r>
      <w:r w:rsidRPr="009A009F">
        <w:rPr>
          <w:rFonts w:ascii="標楷體" w:eastAsia="標楷體" w:hAnsi="標楷體" w:cs="微軟正黑體" w:hint="eastAsia"/>
          <w:szCs w:val="28"/>
        </w:rPr>
        <w:t>並帶入新學期中。不要因為一時的回饋就去評斷課程，把時間軸拉長，可以看到其實課程都是朝向好的發展。</w:t>
      </w:r>
    </w:p>
    <w:p w14:paraId="51BE0E96" w14:textId="0342701B" w:rsidR="009A009F" w:rsidRDefault="009A009F" w:rsidP="009A009F">
      <w:pPr>
        <w:spacing w:line="0" w:lineRule="atLeast"/>
        <w:ind w:left="480"/>
        <w:rPr>
          <w:rFonts w:ascii="標楷體" w:eastAsia="標楷體" w:hAnsi="標楷體" w:cs="微軟正黑體"/>
          <w:szCs w:val="28"/>
        </w:rPr>
      </w:pPr>
    </w:p>
    <w:p w14:paraId="26D36698" w14:textId="365BBB7B" w:rsidR="009A009F" w:rsidRPr="008734C3" w:rsidRDefault="009A009F" w:rsidP="009A009F">
      <w:pPr>
        <w:spacing w:line="0" w:lineRule="atLeast"/>
        <w:ind w:left="480"/>
        <w:rPr>
          <w:rFonts w:ascii="標楷體" w:eastAsia="標楷體" w:hAnsi="標楷體" w:cs="微軟正黑體"/>
          <w:b/>
          <w:szCs w:val="28"/>
        </w:rPr>
      </w:pPr>
      <w:r w:rsidRPr="008734C3">
        <w:rPr>
          <w:rFonts w:ascii="標楷體" w:eastAsia="標楷體" w:hAnsi="標楷體" w:cs="微軟正黑體" w:hint="eastAsia"/>
          <w:b/>
          <w:szCs w:val="28"/>
        </w:rPr>
        <w:t>四、天母國中</w:t>
      </w:r>
      <w:r w:rsidR="00857CEF" w:rsidRPr="008734C3">
        <w:rPr>
          <w:rFonts w:ascii="標楷體" w:eastAsia="標楷體" w:hAnsi="標楷體" w:cs="微軟正黑體" w:hint="eastAsia"/>
          <w:b/>
          <w:szCs w:val="28"/>
        </w:rPr>
        <w:t>-</w:t>
      </w:r>
      <w:r w:rsidR="005C5E9B" w:rsidRPr="008734C3">
        <w:rPr>
          <w:rFonts w:ascii="標楷體" w:eastAsia="標楷體" w:hAnsi="標楷體" w:cs="微軟正黑體" w:hint="eastAsia"/>
          <w:b/>
          <w:szCs w:val="28"/>
        </w:rPr>
        <w:t>天子傳奇課程評鑑</w:t>
      </w:r>
    </w:p>
    <w:p w14:paraId="0711D80B" w14:textId="77777777" w:rsidR="005C5E9B" w:rsidRPr="008734C3" w:rsidRDefault="005C5E9B" w:rsidP="008734C3">
      <w:pPr>
        <w:spacing w:line="0" w:lineRule="atLeast"/>
        <w:ind w:firstLineChars="200" w:firstLine="480"/>
        <w:rPr>
          <w:rFonts w:ascii="標楷體" w:eastAsia="標楷體" w:hAnsi="標楷體" w:cs="微軟正黑體"/>
          <w:b/>
          <w:szCs w:val="28"/>
        </w:rPr>
      </w:pPr>
      <w:r w:rsidRPr="008734C3">
        <w:rPr>
          <w:rFonts w:ascii="標楷體" w:eastAsia="標楷體" w:hAnsi="標楷體" w:cs="微軟正黑體" w:hint="eastAsia"/>
          <w:b/>
          <w:szCs w:val="28"/>
        </w:rPr>
        <w:t>葉興華教授：</w:t>
      </w:r>
    </w:p>
    <w:p w14:paraId="117B9D79" w14:textId="671A8283" w:rsidR="006E1488" w:rsidRPr="00A25818" w:rsidRDefault="006E1488" w:rsidP="00A25818">
      <w:pPr>
        <w:ind w:left="480" w:firstLine="480"/>
        <w:rPr>
          <w:rFonts w:ascii="標楷體" w:eastAsia="標楷體" w:hAnsi="標楷體"/>
        </w:rPr>
      </w:pPr>
      <w:r w:rsidRPr="00A25818">
        <w:rPr>
          <w:rFonts w:ascii="標楷體" w:eastAsia="標楷體" w:hAnsi="標楷體" w:hint="eastAsia"/>
        </w:rPr>
        <w:t>在課程規劃和</w:t>
      </w:r>
      <w:r w:rsidR="005C5E9B" w:rsidRPr="00A25818">
        <w:rPr>
          <w:rFonts w:ascii="標楷體" w:eastAsia="標楷體" w:hAnsi="標楷體" w:hint="eastAsia"/>
        </w:rPr>
        <w:t>課程</w:t>
      </w:r>
      <w:r w:rsidRPr="00A25818">
        <w:rPr>
          <w:rFonts w:ascii="標楷體" w:eastAsia="標楷體" w:hAnsi="標楷體" w:hint="eastAsia"/>
        </w:rPr>
        <w:t>評鑑</w:t>
      </w:r>
      <w:r w:rsidR="005C5E9B" w:rsidRPr="00A25818">
        <w:rPr>
          <w:rFonts w:ascii="標楷體" w:eastAsia="標楷體" w:hAnsi="標楷體" w:hint="eastAsia"/>
        </w:rPr>
        <w:t>實施</w:t>
      </w:r>
      <w:r w:rsidRPr="00A25818">
        <w:rPr>
          <w:rFonts w:ascii="標楷體" w:eastAsia="標楷體" w:hAnsi="標楷體" w:hint="eastAsia"/>
        </w:rPr>
        <w:t>都有進行說明。</w:t>
      </w:r>
      <w:r w:rsidR="00A5421C" w:rsidRPr="00A25818">
        <w:rPr>
          <w:rFonts w:ascii="標楷體" w:eastAsia="標楷體" w:hAnsi="標楷體" w:hint="eastAsia"/>
        </w:rPr>
        <w:t>簡報中有一張課程</w:t>
      </w:r>
      <w:r w:rsidR="0096235A" w:rsidRPr="00A25818">
        <w:rPr>
          <w:rFonts w:ascii="標楷體" w:eastAsia="標楷體" w:hAnsi="標楷體" w:hint="eastAsia"/>
        </w:rPr>
        <w:t>是否符合</w:t>
      </w:r>
      <w:r w:rsidR="00A5421C" w:rsidRPr="00A25818">
        <w:rPr>
          <w:rFonts w:ascii="標楷體" w:eastAsia="標楷體" w:hAnsi="標楷體" w:hint="eastAsia"/>
        </w:rPr>
        <w:t>新課綱的部分應該是屬於課程目的而不是對象，</w:t>
      </w:r>
    </w:p>
    <w:p w14:paraId="58006C77" w14:textId="7B90CD4E" w:rsidR="00A25818" w:rsidRDefault="006E1488" w:rsidP="00A25818">
      <w:pPr>
        <w:ind w:left="480" w:firstLine="480"/>
        <w:rPr>
          <w:rFonts w:ascii="標楷體" w:eastAsia="標楷體" w:hAnsi="標楷體"/>
        </w:rPr>
      </w:pPr>
      <w:r w:rsidRPr="00A25818">
        <w:rPr>
          <w:rFonts w:ascii="標楷體" w:eastAsia="標楷體" w:hAnsi="標楷體" w:hint="eastAsia"/>
        </w:rPr>
        <w:t>為什麼是七年級是1.5節、八年級是2節</w:t>
      </w:r>
      <w:r w:rsidR="00A25818" w:rsidRPr="00A25818">
        <w:rPr>
          <w:rFonts w:ascii="標楷體" w:eastAsia="標楷體" w:hAnsi="標楷體" w:hint="eastAsia"/>
        </w:rPr>
        <w:t>，彈性課程是部定課程的延伸，但是往前還是往後延伸可以</w:t>
      </w:r>
      <w:r w:rsidR="008734C3">
        <w:rPr>
          <w:rFonts w:ascii="標楷體" w:eastAsia="標楷體" w:hAnsi="標楷體" w:hint="eastAsia"/>
        </w:rPr>
        <w:t>再</w:t>
      </w:r>
      <w:r w:rsidR="00A25818" w:rsidRPr="00A25818">
        <w:rPr>
          <w:rFonts w:ascii="標楷體" w:eastAsia="標楷體" w:hAnsi="標楷體" w:hint="eastAsia"/>
        </w:rPr>
        <w:t>敘述清楚。</w:t>
      </w:r>
      <w:r w:rsidRPr="00A25818">
        <w:rPr>
          <w:rFonts w:ascii="標楷體" w:eastAsia="標楷體" w:hAnsi="標楷體" w:hint="eastAsia"/>
        </w:rPr>
        <w:t>學生學習到的能力是什麼?</w:t>
      </w:r>
      <w:r w:rsidR="00A25818" w:rsidRPr="00A25818">
        <w:rPr>
          <w:rFonts w:ascii="標楷體" w:eastAsia="標楷體" w:hAnsi="標楷體" w:hint="eastAsia"/>
        </w:rPr>
        <w:t>這個能力非常重要</w:t>
      </w:r>
      <w:r w:rsidRPr="00A25818">
        <w:rPr>
          <w:rFonts w:ascii="標楷體" w:eastAsia="標楷體" w:hAnsi="標楷體" w:hint="eastAsia"/>
        </w:rPr>
        <w:t>可以再敘述</w:t>
      </w:r>
      <w:r w:rsidR="00A25818" w:rsidRPr="00A25818">
        <w:rPr>
          <w:rFonts w:ascii="標楷體" w:eastAsia="標楷體" w:hAnsi="標楷體" w:hint="eastAsia"/>
        </w:rPr>
        <w:t>，</w:t>
      </w:r>
      <w:r w:rsidRPr="00A25818">
        <w:rPr>
          <w:rFonts w:ascii="標楷體" w:eastAsia="標楷體" w:hAnsi="標楷體" w:hint="eastAsia"/>
        </w:rPr>
        <w:t>七八九年級</w:t>
      </w:r>
      <w:r w:rsidR="00A25818" w:rsidRPr="00A25818">
        <w:rPr>
          <w:rFonts w:ascii="標楷體" w:eastAsia="標楷體" w:hAnsi="標楷體" w:hint="eastAsia"/>
        </w:rPr>
        <w:t>的學習能力</w:t>
      </w:r>
      <w:r w:rsidRPr="00A25818">
        <w:rPr>
          <w:rFonts w:ascii="標楷體" w:eastAsia="標楷體" w:hAnsi="標楷體" w:hint="eastAsia"/>
        </w:rPr>
        <w:t>如何去區別和堆疊，</w:t>
      </w:r>
      <w:r w:rsidR="00A25818" w:rsidRPr="00A25818">
        <w:rPr>
          <w:rFonts w:ascii="標楷體" w:eastAsia="標楷體" w:hAnsi="標楷體" w:hint="eastAsia"/>
        </w:rPr>
        <w:t>這是課程組織的問題，</w:t>
      </w:r>
      <w:r w:rsidRPr="00A25818">
        <w:rPr>
          <w:rFonts w:ascii="標楷體" w:eastAsia="標楷體" w:hAnsi="標楷體" w:hint="eastAsia"/>
        </w:rPr>
        <w:t>可以再多做思考</w:t>
      </w:r>
      <w:r w:rsidR="00A25818" w:rsidRPr="00A25818">
        <w:rPr>
          <w:rFonts w:ascii="標楷體" w:eastAsia="標楷體" w:hAnsi="標楷體" w:hint="eastAsia"/>
        </w:rPr>
        <w:t>。</w:t>
      </w:r>
    </w:p>
    <w:p w14:paraId="6DF60FC9" w14:textId="7D21227E" w:rsidR="006E1488" w:rsidRPr="00A25818" w:rsidRDefault="006E1488" w:rsidP="00A25818">
      <w:pPr>
        <w:ind w:left="480" w:firstLine="480"/>
        <w:rPr>
          <w:rFonts w:ascii="標楷體" w:eastAsia="標楷體" w:hAnsi="標楷體"/>
        </w:rPr>
      </w:pPr>
      <w:r w:rsidRPr="00A25818">
        <w:rPr>
          <w:rFonts w:ascii="標楷體" w:eastAsia="標楷體" w:hAnsi="標楷體" w:hint="eastAsia"/>
        </w:rPr>
        <w:t>課程評鑑的進行不是最後才進行，</w:t>
      </w:r>
      <w:r w:rsidR="00A25818" w:rsidRPr="00A25818">
        <w:rPr>
          <w:rFonts w:ascii="標楷體" w:eastAsia="標楷體" w:hAnsi="標楷體" w:hint="eastAsia"/>
        </w:rPr>
        <w:t>是一個相互堆疊的過程，</w:t>
      </w:r>
      <w:r w:rsidRPr="00A25818">
        <w:rPr>
          <w:rFonts w:ascii="標楷體" w:eastAsia="標楷體" w:hAnsi="標楷體" w:hint="eastAsia"/>
        </w:rPr>
        <w:t>在課程開始時就要做評鑑，如何運用資料去做</w:t>
      </w:r>
      <w:r w:rsidR="00A25818" w:rsidRPr="00A25818">
        <w:rPr>
          <w:rFonts w:ascii="標楷體" w:eastAsia="標楷體" w:hAnsi="標楷體" w:hint="eastAsia"/>
        </w:rPr>
        <w:t>學生學習</w:t>
      </w:r>
      <w:r w:rsidRPr="00A25818">
        <w:rPr>
          <w:rFonts w:ascii="標楷體" w:eastAsia="標楷體" w:hAnsi="標楷體" w:hint="eastAsia"/>
        </w:rPr>
        <w:t>效果</w:t>
      </w:r>
      <w:r w:rsidR="00A25818" w:rsidRPr="00A25818">
        <w:rPr>
          <w:rFonts w:ascii="標楷體" w:eastAsia="標楷體" w:hAnsi="標楷體" w:hint="eastAsia"/>
        </w:rPr>
        <w:t>的</w:t>
      </w:r>
      <w:r w:rsidRPr="00A25818">
        <w:rPr>
          <w:rFonts w:ascii="標楷體" w:eastAsia="標楷體" w:hAnsi="標楷體" w:hint="eastAsia"/>
        </w:rPr>
        <w:t>評鑑</w:t>
      </w:r>
      <w:r w:rsidR="00A25818" w:rsidRPr="00A25818">
        <w:rPr>
          <w:rFonts w:ascii="標楷體" w:eastAsia="標楷體" w:hAnsi="標楷體" w:hint="eastAsia"/>
        </w:rPr>
        <w:t>，這些都可以再去思考</w:t>
      </w:r>
      <w:r w:rsidRPr="00A25818">
        <w:rPr>
          <w:rFonts w:ascii="標楷體" w:eastAsia="標楷體" w:hAnsi="標楷體" w:hint="eastAsia"/>
        </w:rPr>
        <w:t>。</w:t>
      </w:r>
    </w:p>
    <w:p w14:paraId="55512EA6" w14:textId="262C110A" w:rsidR="00A25818" w:rsidRPr="00A25818" w:rsidRDefault="00A25818" w:rsidP="00A25818">
      <w:pPr>
        <w:pStyle w:val="a7"/>
        <w:ind w:leftChars="0" w:left="840"/>
        <w:rPr>
          <w:rFonts w:ascii="標楷體" w:eastAsia="標楷體" w:hAnsi="標楷體"/>
        </w:rPr>
      </w:pPr>
    </w:p>
    <w:p w14:paraId="5F37672F" w14:textId="2422EB02" w:rsidR="006E1488" w:rsidRPr="008734C3" w:rsidRDefault="00A25818" w:rsidP="00A25818">
      <w:pPr>
        <w:rPr>
          <w:rFonts w:ascii="標楷體" w:eastAsia="標楷體" w:hAnsi="標楷體"/>
          <w:b/>
        </w:rPr>
      </w:pPr>
      <w:r w:rsidRPr="008734C3">
        <w:rPr>
          <w:rFonts w:ascii="標楷體" w:eastAsia="標楷體" w:hAnsi="標楷體" w:hint="eastAsia"/>
          <w:b/>
        </w:rPr>
        <w:t xml:space="preserve">    五、</w:t>
      </w:r>
      <w:r w:rsidR="006E1488" w:rsidRPr="008734C3">
        <w:rPr>
          <w:rFonts w:ascii="標楷體" w:eastAsia="標楷體" w:hAnsi="標楷體" w:hint="eastAsia"/>
          <w:b/>
        </w:rPr>
        <w:t>綜合座談</w:t>
      </w:r>
    </w:p>
    <w:p w14:paraId="6B7E6E68" w14:textId="01FC2CE0" w:rsidR="006E1488" w:rsidRPr="00A25818" w:rsidRDefault="006E1488" w:rsidP="00FA2451">
      <w:pPr>
        <w:pStyle w:val="a7"/>
        <w:ind w:leftChars="235" w:left="1698" w:hangingChars="472" w:hanging="1134"/>
        <w:rPr>
          <w:rFonts w:ascii="標楷體" w:eastAsia="標楷體" w:hAnsi="標楷體"/>
        </w:rPr>
      </w:pPr>
      <w:r w:rsidRPr="008734C3">
        <w:rPr>
          <w:rFonts w:ascii="標楷體" w:eastAsia="標楷體" w:hAnsi="標楷體" w:hint="eastAsia"/>
          <w:b/>
        </w:rPr>
        <w:t>大理</w:t>
      </w:r>
      <w:r w:rsidR="008734C3">
        <w:rPr>
          <w:rFonts w:ascii="標楷體" w:eastAsia="標楷體" w:hAnsi="標楷體" w:hint="eastAsia"/>
          <w:b/>
        </w:rPr>
        <w:t>高中</w:t>
      </w:r>
      <w:r w:rsidRPr="008734C3">
        <w:rPr>
          <w:rFonts w:ascii="標楷體" w:eastAsia="標楷體" w:hAnsi="標楷體" w:hint="eastAsia"/>
          <w:b/>
        </w:rPr>
        <w:t>：</w:t>
      </w:r>
      <w:r w:rsidRPr="00A25818">
        <w:rPr>
          <w:rFonts w:ascii="標楷體" w:eastAsia="標楷體" w:hAnsi="標楷體" w:hint="eastAsia"/>
        </w:rPr>
        <w:t>各校在進行</w:t>
      </w:r>
      <w:r w:rsidR="00A25818" w:rsidRPr="00A25818">
        <w:rPr>
          <w:rFonts w:ascii="標楷體" w:eastAsia="標楷體" w:hAnsi="標楷體" w:hint="eastAsia"/>
        </w:rPr>
        <w:t>的</w:t>
      </w:r>
      <w:r w:rsidRPr="00A25818">
        <w:rPr>
          <w:rFonts w:ascii="標楷體" w:eastAsia="標楷體" w:hAnsi="標楷體" w:hint="eastAsia"/>
        </w:rPr>
        <w:t>課程各有不同，從教授的回饋中如何在規準和課程規劃去做連結。</w:t>
      </w:r>
    </w:p>
    <w:p w14:paraId="6C5E810B" w14:textId="61FB0444" w:rsidR="006E1488" w:rsidRPr="008734C3" w:rsidRDefault="006E1488" w:rsidP="00FA2451">
      <w:pPr>
        <w:pStyle w:val="a7"/>
        <w:ind w:leftChars="235" w:left="1698" w:hangingChars="472" w:hanging="1134"/>
        <w:rPr>
          <w:rFonts w:ascii="標楷體" w:eastAsia="標楷體" w:hAnsi="標楷體"/>
          <w:b/>
        </w:rPr>
      </w:pPr>
      <w:r w:rsidRPr="008734C3">
        <w:rPr>
          <w:rFonts w:ascii="標楷體" w:eastAsia="標楷體" w:hAnsi="標楷體" w:hint="eastAsia"/>
          <w:b/>
        </w:rPr>
        <w:t>五常</w:t>
      </w:r>
      <w:r w:rsidR="008734C3">
        <w:rPr>
          <w:rFonts w:ascii="標楷體" w:eastAsia="標楷體" w:hAnsi="標楷體" w:hint="eastAsia"/>
          <w:b/>
        </w:rPr>
        <w:t>國中</w:t>
      </w:r>
      <w:r w:rsidRPr="008734C3">
        <w:rPr>
          <w:rFonts w:ascii="標楷體" w:eastAsia="標楷體" w:hAnsi="標楷體" w:hint="eastAsia"/>
          <w:b/>
        </w:rPr>
        <w:t>：</w:t>
      </w:r>
      <w:r w:rsidRPr="008734C3">
        <w:rPr>
          <w:rFonts w:ascii="標楷體" w:eastAsia="標楷體" w:hAnsi="標楷體" w:hint="eastAsia"/>
        </w:rPr>
        <w:t>課程回應校本課程的部分和評鑑規準上，</w:t>
      </w:r>
      <w:r w:rsidR="00A25818" w:rsidRPr="008734C3">
        <w:rPr>
          <w:rFonts w:ascii="標楷體" w:eastAsia="標楷體" w:hAnsi="標楷體" w:hint="eastAsia"/>
        </w:rPr>
        <w:t>未來可以</w:t>
      </w:r>
      <w:r w:rsidR="00FA2451">
        <w:rPr>
          <w:rFonts w:ascii="標楷體" w:eastAsia="標楷體" w:hAnsi="標楷體" w:hint="eastAsia"/>
        </w:rPr>
        <w:t>再</w:t>
      </w:r>
      <w:r w:rsidRPr="008734C3">
        <w:rPr>
          <w:rFonts w:ascii="標楷體" w:eastAsia="標楷體" w:hAnsi="標楷體" w:hint="eastAsia"/>
        </w:rPr>
        <w:t>細部跟教師</w:t>
      </w:r>
      <w:r w:rsidR="00A25818" w:rsidRPr="008734C3">
        <w:rPr>
          <w:rFonts w:ascii="標楷體" w:eastAsia="標楷體" w:hAnsi="標楷體" w:hint="eastAsia"/>
        </w:rPr>
        <w:t>去研討並從</w:t>
      </w:r>
      <w:r w:rsidRPr="008734C3">
        <w:rPr>
          <w:rFonts w:ascii="標楷體" w:eastAsia="標楷體" w:hAnsi="標楷體" w:hint="eastAsia"/>
        </w:rPr>
        <w:t>學生</w:t>
      </w:r>
      <w:r w:rsidR="00A25818" w:rsidRPr="008734C3">
        <w:rPr>
          <w:rFonts w:ascii="標楷體" w:eastAsia="標楷體" w:hAnsi="標楷體" w:hint="eastAsia"/>
        </w:rPr>
        <w:t>的回饋中</w:t>
      </w:r>
      <w:r w:rsidRPr="008734C3">
        <w:rPr>
          <w:rFonts w:ascii="標楷體" w:eastAsia="標楷體" w:hAnsi="標楷體" w:hint="eastAsia"/>
        </w:rPr>
        <w:t>去</w:t>
      </w:r>
      <w:r w:rsidR="00A25818" w:rsidRPr="008734C3">
        <w:rPr>
          <w:rFonts w:ascii="標楷體" w:eastAsia="標楷體" w:hAnsi="標楷體" w:hint="eastAsia"/>
        </w:rPr>
        <w:t>檢視</w:t>
      </w:r>
      <w:r w:rsidRPr="008734C3">
        <w:rPr>
          <w:rFonts w:ascii="標楷體" w:eastAsia="標楷體" w:hAnsi="標楷體" w:hint="eastAsia"/>
        </w:rPr>
        <w:t>。</w:t>
      </w:r>
    </w:p>
    <w:p w14:paraId="0089672E" w14:textId="3CC13946" w:rsidR="006E1488" w:rsidRPr="00A25818" w:rsidRDefault="006E1488" w:rsidP="00FA2451">
      <w:pPr>
        <w:pStyle w:val="a7"/>
        <w:ind w:leftChars="235" w:left="1698" w:hangingChars="472" w:hanging="1134"/>
        <w:rPr>
          <w:rFonts w:ascii="標楷體" w:eastAsia="標楷體" w:hAnsi="標楷體"/>
        </w:rPr>
      </w:pPr>
      <w:r w:rsidRPr="008734C3">
        <w:rPr>
          <w:rFonts w:ascii="標楷體" w:eastAsia="標楷體" w:hAnsi="標楷體" w:hint="eastAsia"/>
          <w:b/>
        </w:rPr>
        <w:t>中正</w:t>
      </w:r>
      <w:r w:rsidR="008734C3">
        <w:rPr>
          <w:rFonts w:ascii="標楷體" w:eastAsia="標楷體" w:hAnsi="標楷體" w:hint="eastAsia"/>
          <w:b/>
        </w:rPr>
        <w:t>國中</w:t>
      </w:r>
      <w:r w:rsidRPr="008734C3">
        <w:rPr>
          <w:rFonts w:ascii="標楷體" w:eastAsia="標楷體" w:hAnsi="標楷體" w:hint="eastAsia"/>
          <w:b/>
        </w:rPr>
        <w:t>：</w:t>
      </w:r>
      <w:r w:rsidRPr="00A25818">
        <w:rPr>
          <w:rFonts w:ascii="標楷體" w:eastAsia="標楷體" w:hAnsi="標楷體" w:hint="eastAsia"/>
        </w:rPr>
        <w:t>學校的團隊很重要，過程中不斷去調整。</w:t>
      </w:r>
    </w:p>
    <w:p w14:paraId="0EDA63AF" w14:textId="4B706D7A" w:rsidR="006E1488" w:rsidRPr="00A25818" w:rsidRDefault="006E1488" w:rsidP="00FA2451">
      <w:pPr>
        <w:pStyle w:val="a7"/>
        <w:ind w:leftChars="235" w:left="1698" w:hangingChars="472" w:hanging="1134"/>
        <w:rPr>
          <w:rFonts w:ascii="標楷體" w:eastAsia="標楷體" w:hAnsi="標楷體"/>
        </w:rPr>
      </w:pPr>
      <w:r w:rsidRPr="008734C3">
        <w:rPr>
          <w:rFonts w:ascii="標楷體" w:eastAsia="標楷體" w:hAnsi="標楷體" w:hint="eastAsia"/>
          <w:b/>
        </w:rPr>
        <w:t>長安</w:t>
      </w:r>
      <w:r w:rsidR="00FA2451">
        <w:rPr>
          <w:rFonts w:ascii="標楷體" w:eastAsia="標楷體" w:hAnsi="標楷體" w:hint="eastAsia"/>
          <w:b/>
        </w:rPr>
        <w:t>國中</w:t>
      </w:r>
      <w:r w:rsidRPr="008734C3">
        <w:rPr>
          <w:rFonts w:ascii="標楷體" w:eastAsia="標楷體" w:hAnsi="標楷體" w:hint="eastAsia"/>
          <w:b/>
        </w:rPr>
        <w:t>：</w:t>
      </w:r>
      <w:r w:rsidRPr="00A25818">
        <w:rPr>
          <w:rFonts w:ascii="標楷體" w:eastAsia="標楷體" w:hAnsi="標楷體" w:hint="eastAsia"/>
        </w:rPr>
        <w:t>跨領域增能共備和從學生的角度去省思</w:t>
      </w:r>
      <w:r w:rsidR="00A25818">
        <w:rPr>
          <w:rFonts w:ascii="標楷體" w:eastAsia="標楷體" w:hAnsi="標楷體" w:hint="eastAsia"/>
        </w:rPr>
        <w:t>進而</w:t>
      </w:r>
      <w:r w:rsidRPr="00A25818">
        <w:rPr>
          <w:rFonts w:ascii="標楷體" w:eastAsia="標楷體" w:hAnsi="標楷體" w:hint="eastAsia"/>
        </w:rPr>
        <w:t>做</w:t>
      </w:r>
      <w:r w:rsidR="00A25818">
        <w:rPr>
          <w:rFonts w:ascii="標楷體" w:eastAsia="標楷體" w:hAnsi="標楷體" w:hint="eastAsia"/>
        </w:rPr>
        <w:t>課程</w:t>
      </w:r>
      <w:r w:rsidRPr="00A25818">
        <w:rPr>
          <w:rFonts w:ascii="標楷體" w:eastAsia="標楷體" w:hAnsi="標楷體" w:hint="eastAsia"/>
        </w:rPr>
        <w:t>規劃</w:t>
      </w:r>
      <w:r w:rsidR="00A25818">
        <w:rPr>
          <w:rFonts w:ascii="標楷體" w:eastAsia="標楷體" w:hAnsi="標楷體" w:hint="eastAsia"/>
        </w:rPr>
        <w:t>，謝謝四所學校的分享。</w:t>
      </w:r>
    </w:p>
    <w:p w14:paraId="6B2EED27" w14:textId="58C69AC3" w:rsidR="006E1488" w:rsidRPr="00A25818" w:rsidRDefault="006E1488" w:rsidP="00FA2451">
      <w:pPr>
        <w:pStyle w:val="a7"/>
        <w:ind w:leftChars="235" w:left="1698" w:hangingChars="472" w:hanging="1134"/>
        <w:jc w:val="both"/>
        <w:rPr>
          <w:rFonts w:ascii="標楷體" w:eastAsia="標楷體" w:hAnsi="標楷體"/>
          <w:szCs w:val="24"/>
        </w:rPr>
      </w:pPr>
      <w:r w:rsidRPr="008734C3">
        <w:rPr>
          <w:rFonts w:ascii="標楷體" w:eastAsia="標楷體" w:hAnsi="標楷體" w:cs="Arial"/>
          <w:b/>
          <w:color w:val="202124"/>
          <w:szCs w:val="24"/>
          <w:shd w:val="clear" w:color="auto" w:fill="FFFFFF"/>
        </w:rPr>
        <w:t>雙園</w:t>
      </w:r>
      <w:r w:rsidR="008734C3">
        <w:rPr>
          <w:rFonts w:ascii="標楷體" w:eastAsia="標楷體" w:hAnsi="標楷體" w:cs="Arial" w:hint="eastAsia"/>
          <w:b/>
          <w:color w:val="202124"/>
          <w:szCs w:val="24"/>
          <w:shd w:val="clear" w:color="auto" w:fill="FFFFFF"/>
        </w:rPr>
        <w:t>國中</w:t>
      </w:r>
      <w:r w:rsidRPr="008734C3">
        <w:rPr>
          <w:rFonts w:ascii="標楷體" w:eastAsia="標楷體" w:hAnsi="標楷體" w:cs="Arial" w:hint="eastAsia"/>
          <w:b/>
          <w:color w:val="202124"/>
          <w:szCs w:val="24"/>
          <w:shd w:val="clear" w:color="auto" w:fill="FFFFFF"/>
        </w:rPr>
        <w:t>：</w:t>
      </w:r>
      <w:r w:rsidRPr="00A25818">
        <w:rPr>
          <w:rFonts w:ascii="標楷體" w:eastAsia="標楷體" w:hAnsi="標楷體" w:cs="Arial"/>
          <w:color w:val="202124"/>
          <w:szCs w:val="24"/>
          <w:shd w:val="clear" w:color="auto" w:fill="FFFFFF"/>
        </w:rPr>
        <w:t>謝謝四校的精采分享，能做為我們的學習楷模，在各校身上看到個別的校本發展特色，共通點是強大的校內共備！這都可以是雙中可以反思與學習的面向</w:t>
      </w:r>
      <w:r w:rsidR="00074CC0">
        <w:rPr>
          <w:rFonts w:ascii="標楷體" w:eastAsia="標楷體" w:hAnsi="標楷體" w:cs="Arial" w:hint="eastAsia"/>
          <w:color w:val="202124"/>
          <w:szCs w:val="24"/>
          <w:shd w:val="clear" w:color="auto" w:fill="FFFFFF"/>
        </w:rPr>
        <w:t>，</w:t>
      </w:r>
      <w:r w:rsidRPr="00A25818">
        <w:rPr>
          <w:rFonts w:ascii="標楷體" w:eastAsia="標楷體" w:hAnsi="標楷體" w:cs="Arial"/>
          <w:color w:val="202124"/>
          <w:szCs w:val="24"/>
          <w:shd w:val="clear" w:color="auto" w:fill="FFFFFF"/>
        </w:rPr>
        <w:t>再次謝謝四校</w:t>
      </w:r>
    </w:p>
    <w:p w14:paraId="024CD8AF" w14:textId="7145D1AF" w:rsidR="006E1488" w:rsidRPr="00A25818" w:rsidRDefault="006E1488" w:rsidP="00FA2451">
      <w:pPr>
        <w:pStyle w:val="a7"/>
        <w:ind w:leftChars="235" w:left="1698" w:hangingChars="472" w:hanging="1134"/>
        <w:jc w:val="both"/>
        <w:rPr>
          <w:rFonts w:ascii="標楷體" w:eastAsia="標楷體" w:hAnsi="標楷體"/>
        </w:rPr>
      </w:pPr>
      <w:r w:rsidRPr="008734C3">
        <w:rPr>
          <w:rFonts w:ascii="標楷體" w:eastAsia="標楷體" w:hAnsi="標楷體" w:hint="eastAsia"/>
          <w:b/>
        </w:rPr>
        <w:t>新興</w:t>
      </w:r>
      <w:r w:rsidR="008734C3">
        <w:rPr>
          <w:rFonts w:ascii="標楷體" w:eastAsia="標楷體" w:hAnsi="標楷體" w:hint="eastAsia"/>
          <w:b/>
        </w:rPr>
        <w:t>國中</w:t>
      </w:r>
      <w:r w:rsidRPr="008734C3">
        <w:rPr>
          <w:rFonts w:ascii="標楷體" w:eastAsia="標楷體" w:hAnsi="標楷體" w:hint="eastAsia"/>
          <w:b/>
        </w:rPr>
        <w:t>：</w:t>
      </w:r>
      <w:r w:rsidR="00074CC0">
        <w:rPr>
          <w:rFonts w:ascii="標楷體" w:eastAsia="標楷體" w:hAnsi="標楷體" w:hint="eastAsia"/>
        </w:rPr>
        <w:t>透過四校分享在</w:t>
      </w:r>
      <w:r w:rsidRPr="00A25818">
        <w:rPr>
          <w:rFonts w:ascii="標楷體" w:eastAsia="標楷體" w:hAnsi="標楷體" w:hint="eastAsia"/>
        </w:rPr>
        <w:t>評量與評鑑的方式學習到很多，如何去檢視學生的需求應該更接地氣。透過學生的學習單和筆記</w:t>
      </w:r>
      <w:r w:rsidR="00074CC0">
        <w:rPr>
          <w:rFonts w:ascii="標楷體" w:eastAsia="標楷體" w:hAnsi="標楷體" w:hint="eastAsia"/>
        </w:rPr>
        <w:t>和語言發表</w:t>
      </w:r>
      <w:r w:rsidRPr="00A25818">
        <w:rPr>
          <w:rFonts w:ascii="標楷體" w:eastAsia="標楷體" w:hAnsi="標楷體" w:hint="eastAsia"/>
        </w:rPr>
        <w:t>都可以當作</w:t>
      </w:r>
      <w:r w:rsidR="00074CC0">
        <w:rPr>
          <w:rFonts w:ascii="標楷體" w:eastAsia="標楷體" w:hAnsi="標楷體" w:hint="eastAsia"/>
        </w:rPr>
        <w:t>評鑑的資料去進行質化和量化的分析</w:t>
      </w:r>
      <w:r w:rsidRPr="00A25818">
        <w:rPr>
          <w:rFonts w:ascii="標楷體" w:eastAsia="標楷體" w:hAnsi="標楷體" w:hint="eastAsia"/>
        </w:rPr>
        <w:t>，協助後續改進。</w:t>
      </w:r>
    </w:p>
    <w:p w14:paraId="592175D5" w14:textId="3B7946FD" w:rsidR="006E1488" w:rsidRPr="00A25818" w:rsidRDefault="006E1488" w:rsidP="00FA2451">
      <w:pPr>
        <w:pStyle w:val="a7"/>
        <w:ind w:leftChars="235" w:left="1698" w:hangingChars="472" w:hanging="1134"/>
        <w:jc w:val="both"/>
        <w:rPr>
          <w:rFonts w:ascii="標楷體" w:eastAsia="標楷體" w:hAnsi="標楷體"/>
        </w:rPr>
      </w:pPr>
      <w:r w:rsidRPr="008734C3">
        <w:rPr>
          <w:rFonts w:ascii="標楷體" w:eastAsia="標楷體" w:hAnsi="標楷體" w:hint="eastAsia"/>
          <w:b/>
        </w:rPr>
        <w:lastRenderedPageBreak/>
        <w:t>大同</w:t>
      </w:r>
      <w:r w:rsidR="008734C3">
        <w:rPr>
          <w:rFonts w:ascii="標楷體" w:eastAsia="標楷體" w:hAnsi="標楷體" w:hint="eastAsia"/>
          <w:b/>
        </w:rPr>
        <w:t>高中</w:t>
      </w:r>
      <w:r w:rsidRPr="008734C3">
        <w:rPr>
          <w:rFonts w:ascii="標楷體" w:eastAsia="標楷體" w:hAnsi="標楷體" w:hint="eastAsia"/>
          <w:b/>
        </w:rPr>
        <w:t>：</w:t>
      </w:r>
      <w:r w:rsidRPr="00A25818">
        <w:rPr>
          <w:rFonts w:ascii="標楷體" w:eastAsia="標楷體" w:hAnsi="標楷體" w:hint="eastAsia"/>
        </w:rPr>
        <w:t>課程過程與實施中要進行滾動式修正，提升學生學習興趣後可以讓學生更願意學習。</w:t>
      </w:r>
    </w:p>
    <w:p w14:paraId="73B2586D" w14:textId="4CF61E12" w:rsidR="006E1488" w:rsidRPr="00A25818" w:rsidRDefault="006E1488" w:rsidP="00FA2451">
      <w:pPr>
        <w:pStyle w:val="a7"/>
        <w:ind w:leftChars="235" w:left="1698" w:hangingChars="472" w:hanging="1134"/>
        <w:jc w:val="both"/>
        <w:rPr>
          <w:rFonts w:ascii="標楷體" w:eastAsia="標楷體" w:hAnsi="標楷體"/>
        </w:rPr>
      </w:pPr>
      <w:r w:rsidRPr="008734C3">
        <w:rPr>
          <w:rFonts w:ascii="標楷體" w:eastAsia="標楷體" w:hAnsi="標楷體" w:hint="eastAsia"/>
          <w:b/>
        </w:rPr>
        <w:t>濱江</w:t>
      </w:r>
      <w:r w:rsidR="008734C3">
        <w:rPr>
          <w:rFonts w:ascii="標楷體" w:eastAsia="標楷體" w:hAnsi="標楷體" w:hint="eastAsia"/>
          <w:b/>
        </w:rPr>
        <w:t>實中</w:t>
      </w:r>
      <w:r w:rsidRPr="008734C3">
        <w:rPr>
          <w:rFonts w:ascii="標楷體" w:eastAsia="標楷體" w:hAnsi="標楷體" w:hint="eastAsia"/>
          <w:b/>
        </w:rPr>
        <w:t>：</w:t>
      </w:r>
      <w:r w:rsidR="00074CC0">
        <w:rPr>
          <w:rFonts w:ascii="標楷體" w:eastAsia="標楷體" w:hAnsi="標楷體" w:hint="eastAsia"/>
        </w:rPr>
        <w:t>校本課程設計非常完善，</w:t>
      </w:r>
      <w:r w:rsidRPr="00A25818">
        <w:rPr>
          <w:rFonts w:ascii="標楷體" w:eastAsia="標楷體" w:hAnsi="標楷體" w:hint="eastAsia"/>
        </w:rPr>
        <w:t>學生的回饋</w:t>
      </w:r>
      <w:r w:rsidR="00074CC0">
        <w:rPr>
          <w:rFonts w:ascii="標楷體" w:eastAsia="標楷體" w:hAnsi="標楷體" w:hint="eastAsia"/>
        </w:rPr>
        <w:t>也</w:t>
      </w:r>
      <w:r w:rsidRPr="00A25818">
        <w:rPr>
          <w:rFonts w:ascii="標楷體" w:eastAsia="標楷體" w:hAnsi="標楷體" w:hint="eastAsia"/>
        </w:rPr>
        <w:t>非常詳細，之後</w:t>
      </w:r>
      <w:r w:rsidR="00074CC0">
        <w:rPr>
          <w:rFonts w:ascii="標楷體" w:eastAsia="標楷體" w:hAnsi="標楷體" w:hint="eastAsia"/>
        </w:rPr>
        <w:t>也</w:t>
      </w:r>
      <w:r w:rsidRPr="00A25818">
        <w:rPr>
          <w:rFonts w:ascii="標楷體" w:eastAsia="標楷體" w:hAnsi="標楷體" w:hint="eastAsia"/>
        </w:rPr>
        <w:t>會</w:t>
      </w:r>
      <w:r w:rsidR="00074CC0">
        <w:rPr>
          <w:rFonts w:ascii="標楷體" w:eastAsia="標楷體" w:hAnsi="標楷體" w:hint="eastAsia"/>
        </w:rPr>
        <w:t>嘗試利用</w:t>
      </w:r>
      <w:r w:rsidRPr="00A25818">
        <w:rPr>
          <w:rFonts w:ascii="標楷體" w:eastAsia="標楷體" w:hAnsi="標楷體" w:hint="eastAsia"/>
        </w:rPr>
        <w:t>量化統計來檢視</w:t>
      </w:r>
      <w:r w:rsidR="00074CC0">
        <w:rPr>
          <w:rFonts w:ascii="標楷體" w:eastAsia="標楷體" w:hAnsi="標楷體" w:hint="eastAsia"/>
        </w:rPr>
        <w:t>學校的課程</w:t>
      </w:r>
      <w:r w:rsidRPr="00A25818">
        <w:rPr>
          <w:rFonts w:ascii="標楷體" w:eastAsia="標楷體" w:hAnsi="標楷體" w:hint="eastAsia"/>
        </w:rPr>
        <w:t>。</w:t>
      </w:r>
    </w:p>
    <w:p w14:paraId="1BF73B98" w14:textId="203CC1E3" w:rsidR="006E1488" w:rsidRPr="00A25818" w:rsidRDefault="006E1488" w:rsidP="00FA2451">
      <w:pPr>
        <w:pStyle w:val="a7"/>
        <w:ind w:leftChars="235" w:left="1698" w:hangingChars="472" w:hanging="1134"/>
        <w:jc w:val="both"/>
        <w:rPr>
          <w:rFonts w:ascii="標楷體" w:eastAsia="標楷體" w:hAnsi="標楷體"/>
        </w:rPr>
      </w:pPr>
      <w:r w:rsidRPr="008734C3">
        <w:rPr>
          <w:rFonts w:ascii="標楷體" w:eastAsia="標楷體" w:hAnsi="標楷體" w:hint="eastAsia"/>
          <w:b/>
        </w:rPr>
        <w:t>實踐</w:t>
      </w:r>
      <w:r w:rsidR="008734C3">
        <w:rPr>
          <w:rFonts w:ascii="標楷體" w:eastAsia="標楷體" w:hAnsi="標楷體" w:hint="eastAsia"/>
          <w:b/>
        </w:rPr>
        <w:t>國中</w:t>
      </w:r>
      <w:r w:rsidRPr="008734C3">
        <w:rPr>
          <w:rFonts w:ascii="標楷體" w:eastAsia="標楷體" w:hAnsi="標楷體" w:hint="eastAsia"/>
          <w:b/>
        </w:rPr>
        <w:t>：</w:t>
      </w:r>
      <w:r w:rsidRPr="00A25818">
        <w:rPr>
          <w:rFonts w:ascii="標楷體" w:eastAsia="標楷體" w:hAnsi="標楷體" w:hint="eastAsia"/>
        </w:rPr>
        <w:t>所有的課程評鑑和評量規準都是為了讓學生可以更加有效學習，所以教學目標都是為了讓學生透過知識去解決生活上的狀況。</w:t>
      </w:r>
    </w:p>
    <w:p w14:paraId="76B60291" w14:textId="612DB6A9" w:rsidR="006E1488" w:rsidRPr="00A25818" w:rsidRDefault="006E1488" w:rsidP="00FA2451">
      <w:pPr>
        <w:pStyle w:val="a7"/>
        <w:ind w:leftChars="235" w:left="1698" w:hangingChars="472" w:hanging="1134"/>
        <w:jc w:val="both"/>
        <w:rPr>
          <w:rFonts w:ascii="標楷體" w:eastAsia="標楷體" w:hAnsi="標楷體"/>
        </w:rPr>
      </w:pPr>
      <w:r w:rsidRPr="008734C3">
        <w:rPr>
          <w:rFonts w:ascii="標楷體" w:eastAsia="標楷體" w:hAnsi="標楷體" w:hint="eastAsia"/>
          <w:b/>
        </w:rPr>
        <w:t>萬華</w:t>
      </w:r>
      <w:r w:rsidR="008734C3">
        <w:rPr>
          <w:rFonts w:ascii="標楷體" w:eastAsia="標楷體" w:hAnsi="標楷體" w:hint="eastAsia"/>
          <w:b/>
        </w:rPr>
        <w:t>國中</w:t>
      </w:r>
      <w:r w:rsidRPr="008734C3">
        <w:rPr>
          <w:rFonts w:ascii="標楷體" w:eastAsia="標楷體" w:hAnsi="標楷體" w:hint="eastAsia"/>
          <w:b/>
        </w:rPr>
        <w:t>：</w:t>
      </w:r>
      <w:r w:rsidR="00074CC0">
        <w:rPr>
          <w:rFonts w:ascii="標楷體" w:eastAsia="標楷體" w:hAnsi="標楷體" w:hint="eastAsia"/>
        </w:rPr>
        <w:t>學校課程設計架構，在七八九年級要學習的核心概念是不一樣的，課程名稱也因應目標去改變，根據學生要學習的目標，去進行各項評量。透過教師社群逐漸去修正課程，三年下來發現課程</w:t>
      </w:r>
      <w:r w:rsidR="0071364B">
        <w:rPr>
          <w:rFonts w:ascii="標楷體" w:eastAsia="標楷體" w:hAnsi="標楷體" w:hint="eastAsia"/>
        </w:rPr>
        <w:t>也是不斷進行修正，並在新學年度修改名稱。</w:t>
      </w:r>
    </w:p>
    <w:p w14:paraId="3F8D7866" w14:textId="459CEDA0" w:rsidR="006E1488" w:rsidRPr="00A25818" w:rsidRDefault="006E1488" w:rsidP="00FA2451">
      <w:pPr>
        <w:pStyle w:val="a7"/>
        <w:ind w:leftChars="235" w:left="1698" w:hangingChars="472" w:hanging="1134"/>
        <w:jc w:val="both"/>
        <w:rPr>
          <w:rFonts w:ascii="標楷體" w:eastAsia="標楷體" w:hAnsi="標楷體"/>
        </w:rPr>
      </w:pPr>
      <w:r w:rsidRPr="008734C3">
        <w:rPr>
          <w:rFonts w:ascii="標楷體" w:eastAsia="標楷體" w:hAnsi="標楷體" w:hint="eastAsia"/>
          <w:b/>
        </w:rPr>
        <w:t>誠正</w:t>
      </w:r>
      <w:r w:rsidR="008734C3">
        <w:rPr>
          <w:rFonts w:ascii="標楷體" w:eastAsia="標楷體" w:hAnsi="標楷體" w:hint="eastAsia"/>
          <w:b/>
        </w:rPr>
        <w:t>國中</w:t>
      </w:r>
      <w:r w:rsidRPr="008734C3">
        <w:rPr>
          <w:rFonts w:ascii="標楷體" w:eastAsia="標楷體" w:hAnsi="標楷體" w:hint="eastAsia"/>
          <w:b/>
        </w:rPr>
        <w:t>：</w:t>
      </w:r>
      <w:r w:rsidR="000913F4">
        <w:rPr>
          <w:rFonts w:ascii="標楷體" w:eastAsia="標楷體" w:hAnsi="標楷體" w:hint="eastAsia"/>
        </w:rPr>
        <w:t>經由這次的</w:t>
      </w:r>
      <w:r w:rsidR="00CE6CDF">
        <w:rPr>
          <w:rFonts w:ascii="標楷體" w:eastAsia="標楷體" w:hAnsi="標楷體" w:hint="eastAsia"/>
        </w:rPr>
        <w:t>發表也學習很多，尤其是評量規準部分也是一個重要的學習鷹架，從中也謝謝教授提醒，蒐集學生的意見，不是當作評鑑人員，但學生的評量表現也可以當作課程評鑑的一部分。</w:t>
      </w:r>
    </w:p>
    <w:p w14:paraId="3150C77C" w14:textId="083842EB" w:rsidR="006E1488" w:rsidRPr="00A25818" w:rsidRDefault="006E1488" w:rsidP="00FA2451">
      <w:pPr>
        <w:pStyle w:val="a7"/>
        <w:ind w:leftChars="235" w:left="1698" w:hangingChars="472" w:hanging="1134"/>
        <w:jc w:val="both"/>
        <w:rPr>
          <w:rFonts w:ascii="標楷體" w:eastAsia="標楷體" w:hAnsi="標楷體"/>
        </w:rPr>
      </w:pPr>
      <w:r w:rsidRPr="008734C3">
        <w:rPr>
          <w:rFonts w:ascii="標楷體" w:eastAsia="標楷體" w:hAnsi="標楷體" w:hint="eastAsia"/>
          <w:b/>
        </w:rPr>
        <w:t>天母</w:t>
      </w:r>
      <w:r w:rsidR="008734C3">
        <w:rPr>
          <w:rFonts w:ascii="標楷體" w:eastAsia="標楷體" w:hAnsi="標楷體" w:hint="eastAsia"/>
          <w:b/>
        </w:rPr>
        <w:t>國中</w:t>
      </w:r>
      <w:r w:rsidRPr="008734C3">
        <w:rPr>
          <w:rFonts w:ascii="標楷體" w:eastAsia="標楷體" w:hAnsi="標楷體" w:hint="eastAsia"/>
          <w:b/>
        </w:rPr>
        <w:t>：</w:t>
      </w:r>
      <w:r w:rsidR="00CE6CDF">
        <w:rPr>
          <w:rFonts w:ascii="標楷體" w:eastAsia="標楷體" w:hAnsi="標楷體" w:hint="eastAsia"/>
        </w:rPr>
        <w:t>校內的跨領域的社群在每個月都有固定聚會，之後也會再跟老師們一同討論，思考如何在未來去精進課程評鑑這個部分。</w:t>
      </w:r>
    </w:p>
    <w:p w14:paraId="03019F24" w14:textId="57ED01DC" w:rsidR="006E1488" w:rsidRPr="00A25818" w:rsidRDefault="00074CC0" w:rsidP="00FA2451">
      <w:pPr>
        <w:pStyle w:val="a7"/>
        <w:ind w:leftChars="236" w:left="1419" w:hangingChars="355" w:hanging="853"/>
        <w:jc w:val="both"/>
        <w:rPr>
          <w:rFonts w:ascii="標楷體" w:eastAsia="標楷體" w:hAnsi="標楷體"/>
        </w:rPr>
      </w:pPr>
      <w:r w:rsidRPr="008734C3">
        <w:rPr>
          <w:rFonts w:ascii="標楷體" w:eastAsia="標楷體" w:hAnsi="標楷體" w:cs="微軟正黑體" w:hint="eastAsia"/>
          <w:b/>
          <w:szCs w:val="28"/>
        </w:rPr>
        <w:t>葉興華教授</w:t>
      </w:r>
      <w:r w:rsidR="006E1488" w:rsidRPr="008734C3">
        <w:rPr>
          <w:rFonts w:ascii="標楷體" w:eastAsia="標楷體" w:hAnsi="標楷體" w:hint="eastAsia"/>
          <w:b/>
        </w:rPr>
        <w:t>：</w:t>
      </w:r>
      <w:r w:rsidR="00CE6CDF">
        <w:rPr>
          <w:rFonts w:ascii="標楷體" w:eastAsia="標楷體" w:hAnsi="標楷體" w:hint="eastAsia"/>
        </w:rPr>
        <w:t>今天的活動不是成果的檢視，而是互相分享，讓大家可以更加精進。最重要的是</w:t>
      </w:r>
      <w:r w:rsidR="006E1488" w:rsidRPr="00A25818">
        <w:rPr>
          <w:rFonts w:ascii="標楷體" w:eastAsia="標楷體" w:hAnsi="標楷體" w:hint="eastAsia"/>
        </w:rPr>
        <w:t>每個人</w:t>
      </w:r>
      <w:r w:rsidR="00CE6CDF">
        <w:rPr>
          <w:rFonts w:ascii="標楷體" w:eastAsia="標楷體" w:hAnsi="標楷體" w:hint="eastAsia"/>
        </w:rPr>
        <w:t>若是能</w:t>
      </w:r>
      <w:r w:rsidR="006E1488" w:rsidRPr="00A25818">
        <w:rPr>
          <w:rFonts w:ascii="標楷體" w:eastAsia="標楷體" w:hAnsi="標楷體" w:hint="eastAsia"/>
        </w:rPr>
        <w:t>選擇一件事讓他變成有意義，</w:t>
      </w:r>
      <w:r w:rsidR="00CE6CDF">
        <w:rPr>
          <w:rFonts w:ascii="標楷體" w:eastAsia="標楷體" w:hAnsi="標楷體" w:hint="eastAsia"/>
        </w:rPr>
        <w:t>無論是素養導向的教學、評量規準或是課程評鑑，只要願意去做，</w:t>
      </w:r>
      <w:r w:rsidR="006E1488" w:rsidRPr="00A25818">
        <w:rPr>
          <w:rFonts w:ascii="標楷體" w:eastAsia="標楷體" w:hAnsi="標楷體" w:hint="eastAsia"/>
        </w:rPr>
        <w:t>都能讓課程教學能夠精進。</w:t>
      </w:r>
    </w:p>
    <w:p w14:paraId="01906776" w14:textId="3324C7D3" w:rsidR="006E1488" w:rsidRPr="00A25818" w:rsidRDefault="00074CC0" w:rsidP="00FA2451">
      <w:pPr>
        <w:ind w:leftChars="236" w:left="1419" w:hangingChars="355" w:hanging="853"/>
        <w:rPr>
          <w:rFonts w:ascii="標楷體" w:eastAsia="標楷體" w:hAnsi="標楷體"/>
        </w:rPr>
      </w:pPr>
      <w:r w:rsidRPr="008734C3">
        <w:rPr>
          <w:rFonts w:ascii="標楷體" w:eastAsia="標楷體" w:hAnsi="標楷體" w:hint="eastAsia"/>
          <w:b/>
        </w:rPr>
        <w:t>余霖聘督</w:t>
      </w:r>
      <w:r w:rsidR="006E1488" w:rsidRPr="008734C3">
        <w:rPr>
          <w:rFonts w:ascii="標楷體" w:eastAsia="標楷體" w:hAnsi="標楷體" w:hint="eastAsia"/>
          <w:b/>
        </w:rPr>
        <w:t>：</w:t>
      </w:r>
      <w:r w:rsidR="006E1488" w:rsidRPr="00A25818">
        <w:rPr>
          <w:rFonts w:ascii="標楷體" w:eastAsia="標楷體" w:hAnsi="標楷體" w:hint="eastAsia"/>
        </w:rPr>
        <w:t>課程名稱是否可以繼續延續下去，這部分</w:t>
      </w:r>
      <w:r w:rsidR="00CE6CDF">
        <w:rPr>
          <w:rFonts w:ascii="標楷體" w:eastAsia="標楷體" w:hAnsi="標楷體" w:hint="eastAsia"/>
        </w:rPr>
        <w:t>學校</w:t>
      </w:r>
      <w:r w:rsidR="006E1488" w:rsidRPr="00A25818">
        <w:rPr>
          <w:rFonts w:ascii="標楷體" w:eastAsia="標楷體" w:hAnsi="標楷體" w:hint="eastAsia"/>
        </w:rPr>
        <w:t>可以再去思考</w:t>
      </w:r>
      <w:r w:rsidR="00CE6CDF">
        <w:rPr>
          <w:rFonts w:ascii="標楷體" w:eastAsia="標楷體" w:hAnsi="標楷體" w:hint="eastAsia"/>
        </w:rPr>
        <w:t>及改變。</w:t>
      </w:r>
      <w:r w:rsidR="006E1488" w:rsidRPr="00A25818">
        <w:rPr>
          <w:rFonts w:ascii="標楷體" w:eastAsia="標楷體" w:hAnsi="標楷體" w:hint="eastAsia"/>
        </w:rPr>
        <w:t>彈性學習</w:t>
      </w:r>
      <w:r w:rsidR="00CE6CDF">
        <w:rPr>
          <w:rFonts w:ascii="標楷體" w:eastAsia="標楷體" w:hAnsi="標楷體" w:hint="eastAsia"/>
        </w:rPr>
        <w:t>課程</w:t>
      </w:r>
      <w:r w:rsidR="006E1488" w:rsidRPr="00A25818">
        <w:rPr>
          <w:rFonts w:ascii="標楷體" w:eastAsia="標楷體" w:hAnsi="標楷體" w:hint="eastAsia"/>
        </w:rPr>
        <w:t>的</w:t>
      </w:r>
      <w:r w:rsidR="00CE6CDF">
        <w:rPr>
          <w:rFonts w:ascii="標楷體" w:eastAsia="標楷體" w:hAnsi="標楷體" w:hint="eastAsia"/>
        </w:rPr>
        <w:t>背後的學習和收穫</w:t>
      </w:r>
      <w:r w:rsidR="006E1488" w:rsidRPr="00A25818">
        <w:rPr>
          <w:rFonts w:ascii="標楷體" w:eastAsia="標楷體" w:hAnsi="標楷體" w:hint="eastAsia"/>
        </w:rPr>
        <w:t>可以比我們想像的更大。課程評鑑可以對這三年的課程去做反思，</w:t>
      </w:r>
      <w:r>
        <w:rPr>
          <w:rFonts w:ascii="標楷體" w:eastAsia="標楷體" w:hAnsi="標楷體" w:hint="eastAsia"/>
        </w:rPr>
        <w:t>檢討</w:t>
      </w:r>
      <w:r w:rsidR="006E1488" w:rsidRPr="00A25818">
        <w:rPr>
          <w:rFonts w:ascii="標楷體" w:eastAsia="標楷體" w:hAnsi="標楷體" w:hint="eastAsia"/>
        </w:rPr>
        <w:t>是否有缺漏的部分，可以在</w:t>
      </w:r>
      <w:r>
        <w:rPr>
          <w:rFonts w:ascii="標楷體" w:eastAsia="標楷體" w:hAnsi="標楷體" w:hint="eastAsia"/>
        </w:rPr>
        <w:t>未來射程設計時</w:t>
      </w:r>
      <w:r w:rsidR="006E1488" w:rsidRPr="00A25818">
        <w:rPr>
          <w:rFonts w:ascii="標楷體" w:eastAsia="標楷體" w:hAnsi="標楷體" w:hint="eastAsia"/>
        </w:rPr>
        <w:t>進行補充。</w:t>
      </w:r>
    </w:p>
    <w:p w14:paraId="201334E7" w14:textId="77777777" w:rsidR="006E1488" w:rsidRPr="006E1488" w:rsidRDefault="006E1488" w:rsidP="009A009F">
      <w:pPr>
        <w:spacing w:line="0" w:lineRule="atLeast"/>
        <w:ind w:left="480"/>
        <w:rPr>
          <w:rFonts w:ascii="標楷體" w:eastAsia="標楷體" w:hAnsi="標楷體" w:cs="微軟正黑體"/>
          <w:szCs w:val="28"/>
        </w:rPr>
      </w:pPr>
    </w:p>
    <w:p w14:paraId="28834CE6" w14:textId="05F350EA" w:rsidR="0AB28BB1" w:rsidRDefault="00AA5388" w:rsidP="0AB28BB1">
      <w:pPr>
        <w:rPr>
          <w:rFonts w:ascii="標楷體" w:eastAsia="標楷體" w:hAnsi="標楷體" w:cs="微軟正黑體"/>
          <w:sz w:val="28"/>
          <w:szCs w:val="28"/>
        </w:rPr>
      </w:pPr>
      <w:r>
        <w:rPr>
          <w:rFonts w:ascii="標楷體" w:eastAsia="標楷體" w:hAnsi="標楷體" w:cs="微軟正黑體" w:hint="eastAsia"/>
          <w:sz w:val="28"/>
          <w:szCs w:val="28"/>
        </w:rPr>
        <w:t>肆</w:t>
      </w:r>
      <w:r w:rsidR="0AB28BB1" w:rsidRPr="00021050">
        <w:rPr>
          <w:rFonts w:ascii="標楷體" w:eastAsia="標楷體" w:hAnsi="標楷體" w:cs="微軟正黑體"/>
          <w:sz w:val="28"/>
          <w:szCs w:val="28"/>
        </w:rPr>
        <w:t>、</w:t>
      </w:r>
      <w:r>
        <w:rPr>
          <w:rFonts w:ascii="標楷體" w:eastAsia="標楷體" w:hAnsi="標楷體" w:cs="微軟正黑體" w:hint="eastAsia"/>
          <w:sz w:val="28"/>
          <w:szCs w:val="28"/>
        </w:rPr>
        <w:t>活動照片</w:t>
      </w:r>
      <w:r w:rsidR="00416F44">
        <w:rPr>
          <w:rFonts w:ascii="標楷體" w:eastAsia="標楷體" w:hAnsi="標楷體" w:cs="微軟正黑體" w:hint="eastAsia"/>
          <w:sz w:val="28"/>
          <w:szCs w:val="28"/>
        </w:rPr>
        <w:t>及研習回饋</w:t>
      </w:r>
      <w:r w:rsidR="0AB28BB1" w:rsidRPr="00021050">
        <w:rPr>
          <w:rFonts w:ascii="標楷體" w:eastAsia="標楷體" w:hAnsi="標楷體" w:cs="微軟正黑體"/>
          <w:sz w:val="28"/>
          <w:szCs w:val="28"/>
        </w:rPr>
        <w:t>：</w:t>
      </w:r>
    </w:p>
    <w:p w14:paraId="6D821FED" w14:textId="2C3B862F" w:rsidR="00FA2451" w:rsidRPr="00416F44" w:rsidRDefault="00416F44" w:rsidP="0AB28BB1">
      <w:pPr>
        <w:rPr>
          <w:rFonts w:ascii="標楷體" w:eastAsia="標楷體" w:hAnsi="標楷體" w:cs="微軟正黑體"/>
          <w:b/>
          <w:sz w:val="28"/>
          <w:szCs w:val="28"/>
        </w:rPr>
      </w:pPr>
      <w:r w:rsidRPr="00416F44">
        <w:rPr>
          <w:rFonts w:ascii="標楷體" w:eastAsia="標楷體" w:hAnsi="標楷體" w:cs="微軟正黑體" w:hint="eastAsia"/>
          <w:b/>
          <w:sz w:val="28"/>
          <w:szCs w:val="28"/>
        </w:rPr>
        <w:t>一、活動照片</w:t>
      </w:r>
      <w:r w:rsidR="00FA2451" w:rsidRPr="00416F44">
        <w:rPr>
          <w:rFonts w:ascii="標楷體" w:eastAsia="標楷體" w:hAnsi="標楷體" w:cs="微軟正黑體" w:hint="eastAsia"/>
          <w:b/>
          <w:sz w:val="28"/>
          <w:szCs w:val="28"/>
        </w:rPr>
        <w:t xml:space="preserve">  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FA2451" w14:paraId="5A5C61BD" w14:textId="77777777" w:rsidTr="00FA2451">
        <w:trPr>
          <w:trHeight w:val="2371"/>
        </w:trPr>
        <w:tc>
          <w:tcPr>
            <w:tcW w:w="4508" w:type="dxa"/>
          </w:tcPr>
          <w:p w14:paraId="72EFECCA" w14:textId="62B1D4E4" w:rsidR="00FA2451" w:rsidRDefault="00FA2451" w:rsidP="0AB28BB1">
            <w:pPr>
              <w:rPr>
                <w:rFonts w:ascii="標楷體" w:eastAsia="標楷體" w:hAnsi="標楷體" w:cs="微軟正黑體" w:hint="eastAsia"/>
                <w:sz w:val="28"/>
                <w:szCs w:val="28"/>
              </w:rPr>
            </w:pPr>
            <w:r>
              <w:rPr>
                <w:rFonts w:ascii="標楷體" w:eastAsia="標楷體" w:hAnsi="標楷體" w:cs="微軟正黑體" w:hint="eastAsia"/>
                <w:noProof/>
                <w:sz w:val="28"/>
                <w:szCs w:val="28"/>
              </w:rPr>
              <w:drawing>
                <wp:inline distT="0" distB="0" distL="0" distR="0" wp14:anchorId="5B410D03" wp14:editId="3E39FAB5">
                  <wp:extent cx="2725420" cy="1270635"/>
                  <wp:effectExtent l="0" t="0" r="0" b="571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essageImage_165344047306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27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95C05EE" w14:textId="021CF631" w:rsidR="00FA2451" w:rsidRDefault="00416F44" w:rsidP="0AB28BB1">
            <w:pPr>
              <w:rPr>
                <w:rFonts w:ascii="標楷體" w:eastAsia="標楷體" w:hAnsi="標楷體" w:cs="微軟正黑體" w:hint="eastAsia"/>
                <w:sz w:val="28"/>
                <w:szCs w:val="28"/>
              </w:rPr>
            </w:pPr>
            <w:r>
              <w:rPr>
                <w:rFonts w:ascii="標楷體" w:eastAsia="標楷體" w:hAnsi="標楷體" w:cs="微軟正黑體" w:hint="eastAsia"/>
                <w:noProof/>
                <w:sz w:val="28"/>
                <w:szCs w:val="28"/>
              </w:rPr>
              <w:drawing>
                <wp:inline distT="0" distB="0" distL="0" distR="0" wp14:anchorId="2C1D671B" wp14:editId="6A52247A">
                  <wp:extent cx="2725420" cy="123952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essageImage_165344089998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451" w14:paraId="38D879A8" w14:textId="77777777" w:rsidTr="00FA2451">
        <w:trPr>
          <w:trHeight w:val="567"/>
        </w:trPr>
        <w:tc>
          <w:tcPr>
            <w:tcW w:w="4508" w:type="dxa"/>
          </w:tcPr>
          <w:p w14:paraId="251E6741" w14:textId="10A04A34" w:rsidR="00FA2451" w:rsidRDefault="00416F44" w:rsidP="0AB28BB1">
            <w:pPr>
              <w:rPr>
                <w:rFonts w:ascii="標楷體" w:eastAsia="標楷體" w:hAnsi="標楷體" w:cs="微軟正黑體" w:hint="eastAsia"/>
                <w:sz w:val="28"/>
                <w:szCs w:val="28"/>
              </w:rPr>
            </w:pPr>
            <w:r>
              <w:rPr>
                <w:rFonts w:ascii="標楷體" w:eastAsia="標楷體" w:hAnsi="標楷體" w:cs="微軟正黑體" w:hint="eastAsia"/>
                <w:sz w:val="28"/>
                <w:szCs w:val="28"/>
              </w:rPr>
              <w:t>引言</w:t>
            </w:r>
          </w:p>
        </w:tc>
        <w:tc>
          <w:tcPr>
            <w:tcW w:w="4508" w:type="dxa"/>
          </w:tcPr>
          <w:p w14:paraId="1A6BE90E" w14:textId="59DDEEEB" w:rsidR="00FA2451" w:rsidRDefault="00416F44" w:rsidP="0AB28BB1">
            <w:pPr>
              <w:rPr>
                <w:rFonts w:ascii="標楷體" w:eastAsia="標楷體" w:hAnsi="標楷體" w:cs="微軟正黑體" w:hint="eastAsia"/>
                <w:sz w:val="28"/>
                <w:szCs w:val="28"/>
              </w:rPr>
            </w:pPr>
            <w:r>
              <w:rPr>
                <w:rFonts w:ascii="標楷體" w:eastAsia="標楷體" w:hAnsi="標楷體" w:cs="微軟正黑體" w:hint="eastAsia"/>
                <w:sz w:val="28"/>
                <w:szCs w:val="28"/>
              </w:rPr>
              <w:t>長官致詞</w:t>
            </w:r>
          </w:p>
        </w:tc>
      </w:tr>
      <w:tr w:rsidR="00FA2451" w14:paraId="4901C950" w14:textId="77777777" w:rsidTr="00FA2451">
        <w:trPr>
          <w:trHeight w:val="2370"/>
        </w:trPr>
        <w:tc>
          <w:tcPr>
            <w:tcW w:w="4508" w:type="dxa"/>
          </w:tcPr>
          <w:p w14:paraId="63BFE504" w14:textId="125D9397" w:rsidR="00FA2451" w:rsidRDefault="00416F44" w:rsidP="0AB28BB1">
            <w:pPr>
              <w:rPr>
                <w:rFonts w:ascii="標楷體" w:eastAsia="標楷體" w:hAnsi="標楷體" w:cs="微軟正黑體" w:hint="eastAsia"/>
                <w:sz w:val="28"/>
                <w:szCs w:val="28"/>
              </w:rPr>
            </w:pPr>
            <w:r>
              <w:rPr>
                <w:rFonts w:ascii="標楷體" w:eastAsia="標楷體" w:hAnsi="標楷體" w:cs="微軟正黑體" w:hint="eastAsia"/>
                <w:noProof/>
                <w:sz w:val="28"/>
                <w:szCs w:val="28"/>
              </w:rPr>
              <w:lastRenderedPageBreak/>
              <w:drawing>
                <wp:inline distT="0" distB="0" distL="0" distR="0" wp14:anchorId="2AF3D243" wp14:editId="6B912A4E">
                  <wp:extent cx="2725420" cy="125857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essageImage_165344106384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25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3C1B321" w14:textId="1194C825" w:rsidR="00FA2451" w:rsidRDefault="00416F44" w:rsidP="0AB28BB1">
            <w:pPr>
              <w:rPr>
                <w:rFonts w:ascii="標楷體" w:eastAsia="標楷體" w:hAnsi="標楷體" w:cs="微軟正黑體" w:hint="eastAsia"/>
                <w:sz w:val="28"/>
                <w:szCs w:val="28"/>
              </w:rPr>
            </w:pPr>
            <w:r>
              <w:rPr>
                <w:rFonts w:ascii="標楷體" w:eastAsia="標楷體" w:hAnsi="標楷體" w:cs="微軟正黑體" w:hint="eastAsia"/>
                <w:noProof/>
                <w:sz w:val="28"/>
                <w:szCs w:val="28"/>
              </w:rPr>
              <w:drawing>
                <wp:inline distT="0" distB="0" distL="0" distR="0" wp14:anchorId="13CEF2AF" wp14:editId="76AB767C">
                  <wp:extent cx="2725420" cy="1236345"/>
                  <wp:effectExtent l="0" t="0" r="0" b="190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essageImage_165344307859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23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451" w14:paraId="41CC2FFD" w14:textId="77777777" w:rsidTr="00FA2451">
        <w:tc>
          <w:tcPr>
            <w:tcW w:w="4508" w:type="dxa"/>
          </w:tcPr>
          <w:p w14:paraId="6494D11C" w14:textId="024B2223" w:rsidR="00FA2451" w:rsidRDefault="00416F44" w:rsidP="0AB28BB1">
            <w:pPr>
              <w:rPr>
                <w:rFonts w:ascii="標楷體" w:eastAsia="標楷體" w:hAnsi="標楷體" w:cs="微軟正黑體" w:hint="eastAsia"/>
                <w:sz w:val="28"/>
                <w:szCs w:val="28"/>
              </w:rPr>
            </w:pPr>
            <w:r>
              <w:rPr>
                <w:rFonts w:ascii="標楷體" w:eastAsia="標楷體" w:hAnsi="標楷體" w:cs="微軟正黑體" w:hint="eastAsia"/>
                <w:sz w:val="28"/>
                <w:szCs w:val="28"/>
              </w:rPr>
              <w:t>實踐國中發表</w:t>
            </w:r>
          </w:p>
        </w:tc>
        <w:tc>
          <w:tcPr>
            <w:tcW w:w="4508" w:type="dxa"/>
          </w:tcPr>
          <w:p w14:paraId="3C271137" w14:textId="6174200F" w:rsidR="00FA2451" w:rsidRDefault="00416F44" w:rsidP="0AB28BB1">
            <w:pPr>
              <w:rPr>
                <w:rFonts w:ascii="標楷體" w:eastAsia="標楷體" w:hAnsi="標楷體" w:cs="微軟正黑體" w:hint="eastAsia"/>
                <w:sz w:val="28"/>
                <w:szCs w:val="28"/>
              </w:rPr>
            </w:pPr>
            <w:r>
              <w:rPr>
                <w:rFonts w:ascii="標楷體" w:eastAsia="標楷體" w:hAnsi="標楷體" w:cs="微軟正黑體" w:hint="eastAsia"/>
                <w:sz w:val="28"/>
                <w:szCs w:val="28"/>
              </w:rPr>
              <w:t>萬華國中發表</w:t>
            </w:r>
          </w:p>
        </w:tc>
      </w:tr>
      <w:tr w:rsidR="00FA2451" w14:paraId="31258B55" w14:textId="77777777" w:rsidTr="00FA2451">
        <w:trPr>
          <w:trHeight w:val="2370"/>
        </w:trPr>
        <w:tc>
          <w:tcPr>
            <w:tcW w:w="4508" w:type="dxa"/>
          </w:tcPr>
          <w:p w14:paraId="5159E1EA" w14:textId="6E775D84" w:rsidR="00FA2451" w:rsidRDefault="00416F44" w:rsidP="0AB28BB1">
            <w:pPr>
              <w:rPr>
                <w:rFonts w:ascii="標楷體" w:eastAsia="標楷體" w:hAnsi="標楷體" w:cs="微軟正黑體" w:hint="eastAsia"/>
                <w:sz w:val="28"/>
                <w:szCs w:val="28"/>
              </w:rPr>
            </w:pPr>
            <w:r>
              <w:rPr>
                <w:rFonts w:ascii="標楷體" w:eastAsia="標楷體" w:hAnsi="標楷體" w:cs="微軟正黑體" w:hint="eastAsia"/>
                <w:noProof/>
                <w:sz w:val="28"/>
                <w:szCs w:val="28"/>
              </w:rPr>
              <w:drawing>
                <wp:inline distT="0" distB="0" distL="0" distR="0" wp14:anchorId="744B907A" wp14:editId="67E73335">
                  <wp:extent cx="2725420" cy="123888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essageImage_165344562412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23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03CA228" w14:textId="5C105BD1" w:rsidR="00FA2451" w:rsidRDefault="00416F44" w:rsidP="0AB28BB1">
            <w:pPr>
              <w:rPr>
                <w:rFonts w:ascii="標楷體" w:eastAsia="標楷體" w:hAnsi="標楷體" w:cs="微軟正黑體" w:hint="eastAsia"/>
                <w:sz w:val="28"/>
                <w:szCs w:val="28"/>
              </w:rPr>
            </w:pPr>
            <w:r>
              <w:rPr>
                <w:rFonts w:ascii="標楷體" w:eastAsia="標楷體" w:hAnsi="標楷體" w:cs="微軟正黑體" w:hint="eastAsia"/>
                <w:noProof/>
                <w:sz w:val="28"/>
                <w:szCs w:val="28"/>
              </w:rPr>
              <w:drawing>
                <wp:inline distT="0" distB="0" distL="0" distR="0" wp14:anchorId="7A9F50F1" wp14:editId="6DFDFDB7">
                  <wp:extent cx="2725420" cy="1274445"/>
                  <wp:effectExtent l="0" t="0" r="0" b="190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essageImage_165344767764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27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451" w14:paraId="03699CFD" w14:textId="77777777" w:rsidTr="00FA2451">
        <w:tc>
          <w:tcPr>
            <w:tcW w:w="4508" w:type="dxa"/>
          </w:tcPr>
          <w:p w14:paraId="085F1B91" w14:textId="76F4B488" w:rsidR="00FA2451" w:rsidRDefault="00416F44" w:rsidP="0AB28BB1">
            <w:pPr>
              <w:rPr>
                <w:rFonts w:ascii="標楷體" w:eastAsia="標楷體" w:hAnsi="標楷體" w:cs="微軟正黑體" w:hint="eastAsia"/>
                <w:sz w:val="28"/>
                <w:szCs w:val="28"/>
              </w:rPr>
            </w:pPr>
            <w:r>
              <w:rPr>
                <w:rFonts w:ascii="標楷體" w:eastAsia="標楷體" w:hAnsi="標楷體" w:cs="微軟正黑體" w:hint="eastAsia"/>
                <w:sz w:val="28"/>
                <w:szCs w:val="28"/>
              </w:rPr>
              <w:t>誠正國中發表</w:t>
            </w:r>
          </w:p>
        </w:tc>
        <w:tc>
          <w:tcPr>
            <w:tcW w:w="4508" w:type="dxa"/>
          </w:tcPr>
          <w:p w14:paraId="43B149D1" w14:textId="1048F848" w:rsidR="00FA2451" w:rsidRDefault="00416F44" w:rsidP="0AB28BB1">
            <w:pPr>
              <w:rPr>
                <w:rFonts w:ascii="標楷體" w:eastAsia="標楷體" w:hAnsi="標楷體" w:cs="微軟正黑體" w:hint="eastAsia"/>
                <w:sz w:val="28"/>
                <w:szCs w:val="28"/>
              </w:rPr>
            </w:pPr>
            <w:r>
              <w:rPr>
                <w:rFonts w:ascii="標楷體" w:eastAsia="標楷體" w:hAnsi="標楷體" w:cs="微軟正黑體" w:hint="eastAsia"/>
                <w:sz w:val="28"/>
                <w:szCs w:val="28"/>
              </w:rPr>
              <w:t>天母國中發表</w:t>
            </w:r>
          </w:p>
        </w:tc>
      </w:tr>
      <w:tr w:rsidR="00FA2451" w14:paraId="743019E5" w14:textId="77777777" w:rsidTr="00FA2451">
        <w:trPr>
          <w:trHeight w:val="2370"/>
        </w:trPr>
        <w:tc>
          <w:tcPr>
            <w:tcW w:w="4508" w:type="dxa"/>
          </w:tcPr>
          <w:p w14:paraId="05B84305" w14:textId="1A32E1D9" w:rsidR="00FA2451" w:rsidRDefault="00416F44" w:rsidP="0AB28BB1">
            <w:pPr>
              <w:rPr>
                <w:rFonts w:ascii="標楷體" w:eastAsia="標楷體" w:hAnsi="標楷體" w:cs="微軟正黑體" w:hint="eastAsia"/>
                <w:sz w:val="28"/>
                <w:szCs w:val="28"/>
              </w:rPr>
            </w:pPr>
            <w:r>
              <w:rPr>
                <w:rFonts w:ascii="標楷體" w:eastAsia="標楷體" w:hAnsi="標楷體" w:cs="微軟正黑體" w:hint="eastAsia"/>
                <w:noProof/>
                <w:sz w:val="28"/>
                <w:szCs w:val="28"/>
              </w:rPr>
              <w:drawing>
                <wp:inline distT="0" distB="0" distL="0" distR="0" wp14:anchorId="2D0EF289" wp14:editId="513326A4">
                  <wp:extent cx="2725420" cy="125793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essageImage_165345047905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25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8EFD7A2" w14:textId="6445679A" w:rsidR="00FA2451" w:rsidRDefault="00416F44" w:rsidP="0AB28BB1">
            <w:pPr>
              <w:rPr>
                <w:rFonts w:ascii="標楷體" w:eastAsia="標楷體" w:hAnsi="標楷體" w:cs="微軟正黑體" w:hint="eastAsia"/>
                <w:sz w:val="28"/>
                <w:szCs w:val="28"/>
              </w:rPr>
            </w:pPr>
            <w:r>
              <w:rPr>
                <w:rFonts w:ascii="標楷體" w:eastAsia="標楷體" w:hAnsi="標楷體" w:cs="微軟正黑體" w:hint="eastAsia"/>
                <w:noProof/>
                <w:sz w:val="28"/>
                <w:szCs w:val="28"/>
              </w:rPr>
              <w:drawing>
                <wp:inline distT="0" distB="0" distL="0" distR="0" wp14:anchorId="55A4673F" wp14:editId="7DF376A8">
                  <wp:extent cx="2725420" cy="1265555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essageImage_165345076302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26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451" w14:paraId="7935428D" w14:textId="77777777" w:rsidTr="00FA2451">
        <w:tc>
          <w:tcPr>
            <w:tcW w:w="4508" w:type="dxa"/>
          </w:tcPr>
          <w:p w14:paraId="745E614C" w14:textId="25CAB87D" w:rsidR="00FA2451" w:rsidRDefault="00416F44" w:rsidP="0AB28BB1">
            <w:pPr>
              <w:rPr>
                <w:rFonts w:ascii="標楷體" w:eastAsia="標楷體" w:hAnsi="標楷體" w:cs="微軟正黑體" w:hint="eastAsia"/>
                <w:sz w:val="28"/>
                <w:szCs w:val="28"/>
              </w:rPr>
            </w:pPr>
            <w:r>
              <w:rPr>
                <w:rFonts w:ascii="標楷體" w:eastAsia="標楷體" w:hAnsi="標楷體" w:cs="微軟正黑體" w:hint="eastAsia"/>
                <w:sz w:val="28"/>
                <w:szCs w:val="28"/>
              </w:rPr>
              <w:t>回饋與交流</w:t>
            </w:r>
          </w:p>
        </w:tc>
        <w:tc>
          <w:tcPr>
            <w:tcW w:w="4508" w:type="dxa"/>
          </w:tcPr>
          <w:p w14:paraId="63C78B3B" w14:textId="08CA3278" w:rsidR="00FA2451" w:rsidRDefault="00416F44" w:rsidP="0AB28BB1">
            <w:pPr>
              <w:rPr>
                <w:rFonts w:ascii="標楷體" w:eastAsia="標楷體" w:hAnsi="標楷體" w:cs="微軟正黑體" w:hint="eastAsia"/>
                <w:sz w:val="28"/>
                <w:szCs w:val="28"/>
              </w:rPr>
            </w:pPr>
            <w:r>
              <w:rPr>
                <w:rFonts w:ascii="標楷體" w:eastAsia="標楷體" w:hAnsi="標楷體" w:cs="微軟正黑體" w:hint="eastAsia"/>
                <w:sz w:val="28"/>
                <w:szCs w:val="28"/>
              </w:rPr>
              <w:t>綜合座談</w:t>
            </w:r>
          </w:p>
        </w:tc>
      </w:tr>
    </w:tbl>
    <w:p w14:paraId="532D80EB" w14:textId="056A4C56" w:rsidR="00416F44" w:rsidRPr="00416F44" w:rsidRDefault="00416F44" w:rsidP="00416F44">
      <w:pPr>
        <w:rPr>
          <w:rFonts w:ascii="標楷體" w:eastAsia="標楷體" w:hAnsi="標楷體" w:cs="Times New Roman"/>
          <w:b/>
          <w:sz w:val="28"/>
        </w:rPr>
      </w:pPr>
      <w:r>
        <w:rPr>
          <w:rFonts w:ascii="標楷體" w:eastAsia="標楷體" w:hAnsi="標楷體" w:cs="Times New Roman" w:hint="eastAsia"/>
          <w:b/>
          <w:sz w:val="28"/>
        </w:rPr>
        <w:t>二、</w:t>
      </w:r>
      <w:r w:rsidRPr="00416F44">
        <w:rPr>
          <w:rFonts w:ascii="標楷體" w:eastAsia="標楷體" w:hAnsi="標楷體" w:cs="Times New Roman" w:hint="eastAsia"/>
          <w:b/>
          <w:sz w:val="28"/>
        </w:rPr>
        <w:t xml:space="preserve">研習回饋    </w:t>
      </w:r>
    </w:p>
    <w:p w14:paraId="13B79E1A" w14:textId="77777777" w:rsidR="00416F44" w:rsidRPr="00416F44" w:rsidRDefault="00416F44" w:rsidP="00416F44">
      <w:pPr>
        <w:jc w:val="center"/>
        <w:rPr>
          <w:rFonts w:ascii="Calibri" w:eastAsia="新細明體" w:hAnsi="Calibri" w:cs="Times New Roman"/>
        </w:rPr>
      </w:pPr>
      <w:r w:rsidRPr="00416F44">
        <w:rPr>
          <w:rFonts w:ascii="Calibri" w:eastAsia="新細明體" w:hAnsi="Calibri" w:cs="Times New Roman"/>
          <w:noProof/>
        </w:rPr>
        <w:lastRenderedPageBreak/>
        <w:drawing>
          <wp:inline distT="0" distB="0" distL="0" distR="0" wp14:anchorId="5DA0393E" wp14:editId="66C0EC3E">
            <wp:extent cx="6645910" cy="2798575"/>
            <wp:effectExtent l="0" t="0" r="2540" b="1905"/>
            <wp:docPr id="24" name="圖片 24" descr="C:\Users\user\AppData\Local\Microsoft\Windows\INetCache\Content.MSO\4EC8F32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MSO\4EC8F321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9000D" w14:textId="77777777" w:rsidR="00416F44" w:rsidRPr="00416F44" w:rsidRDefault="00416F44" w:rsidP="00416F44">
      <w:pPr>
        <w:jc w:val="center"/>
        <w:rPr>
          <w:rFonts w:ascii="Calibri" w:eastAsia="新細明體" w:hAnsi="Calibri" w:cs="Times New Roman"/>
        </w:rPr>
      </w:pPr>
      <w:r w:rsidRPr="00416F44">
        <w:rPr>
          <w:rFonts w:ascii="Calibri" w:eastAsia="新細明體" w:hAnsi="Calibri" w:cs="Times New Roman" w:hint="eastAsia"/>
          <w:noProof/>
        </w:rPr>
        <w:drawing>
          <wp:inline distT="0" distB="0" distL="0" distR="0" wp14:anchorId="1233F5DF" wp14:editId="6E6C1C57">
            <wp:extent cx="6645910" cy="2798575"/>
            <wp:effectExtent l="0" t="0" r="2540" b="1905"/>
            <wp:docPr id="25" name="圖片 25" descr="C:\Users\user\AppData\Local\Microsoft\Windows\INetCache\Content.MSO\6059C2D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MSO\6059C2D7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39377" w14:textId="77777777" w:rsidR="00416F44" w:rsidRPr="00416F44" w:rsidRDefault="00416F44" w:rsidP="00416F44">
      <w:pPr>
        <w:jc w:val="center"/>
        <w:rPr>
          <w:rFonts w:ascii="Calibri" w:eastAsia="新細明體" w:hAnsi="Calibri" w:cs="Times New Roman"/>
        </w:rPr>
      </w:pPr>
      <w:r w:rsidRPr="00416F44">
        <w:rPr>
          <w:rFonts w:ascii="Calibri" w:eastAsia="新細明體" w:hAnsi="Calibri" w:cs="Times New Roman" w:hint="eastAsia"/>
          <w:noProof/>
        </w:rPr>
        <w:drawing>
          <wp:inline distT="0" distB="0" distL="0" distR="0" wp14:anchorId="44881584" wp14:editId="33AE2F9D">
            <wp:extent cx="6645910" cy="2798575"/>
            <wp:effectExtent l="0" t="0" r="2540" b="1905"/>
            <wp:docPr id="26" name="圖片 26" descr="C:\Users\user\AppData\Local\Microsoft\Windows\INetCache\Content.MSO\CD6849F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MSO\CD6849FD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6F44">
        <w:rPr>
          <w:rFonts w:ascii="Calibri" w:eastAsia="新細明體" w:hAnsi="Calibri" w:cs="Times New Roman" w:hint="eastAsia"/>
          <w:noProof/>
        </w:rPr>
        <w:lastRenderedPageBreak/>
        <w:drawing>
          <wp:inline distT="0" distB="0" distL="0" distR="0" wp14:anchorId="3C655887" wp14:editId="1701F941">
            <wp:extent cx="6645910" cy="2798575"/>
            <wp:effectExtent l="0" t="0" r="2540" b="1905"/>
            <wp:docPr id="27" name="圖片 27" descr="C:\Users\user\AppData\Local\Microsoft\Windows\INetCache\Content.MSO\FEE12A1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INetCache\Content.MSO\FEE12A13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D2489" w14:textId="77777777" w:rsidR="00416F44" w:rsidRPr="00416F44" w:rsidRDefault="00416F44" w:rsidP="00416F44">
      <w:pPr>
        <w:jc w:val="center"/>
        <w:rPr>
          <w:rFonts w:ascii="Calibri" w:eastAsia="新細明體" w:hAnsi="Calibri" w:cs="Times New Roman"/>
        </w:rPr>
      </w:pPr>
      <w:r w:rsidRPr="00416F44">
        <w:rPr>
          <w:rFonts w:ascii="Calibri" w:eastAsia="新細明體" w:hAnsi="Calibri" w:cs="Times New Roman"/>
          <w:noProof/>
        </w:rPr>
        <w:drawing>
          <wp:inline distT="0" distB="0" distL="0" distR="0" wp14:anchorId="41C3EDA8" wp14:editId="148124F8">
            <wp:extent cx="6645910" cy="2798575"/>
            <wp:effectExtent l="0" t="0" r="2540" b="1905"/>
            <wp:docPr id="11" name="圖片 11" descr="C:\Users\user\AppData\Local\Microsoft\Windows\INetCache\Content.MSO\2BBE550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MSO\2BBE550D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6F44">
        <w:rPr>
          <w:rFonts w:ascii="Calibri" w:eastAsia="新細明體" w:hAnsi="Calibri" w:cs="Times New Roman"/>
          <w:noProof/>
        </w:rPr>
        <w:drawing>
          <wp:inline distT="0" distB="0" distL="0" distR="0" wp14:anchorId="3973F6E4" wp14:editId="30D35688">
            <wp:extent cx="6645910" cy="2798575"/>
            <wp:effectExtent l="0" t="0" r="2540" b="1905"/>
            <wp:docPr id="19" name="圖片 19" descr="C:\Users\user\AppData\Local\Microsoft\Windows\INetCache\Content.MSO\D2837A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MSO\D2837A3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6F44">
        <w:rPr>
          <w:rFonts w:ascii="Calibri" w:eastAsia="新細明體" w:hAnsi="Calibri" w:cs="Times New Roman"/>
          <w:noProof/>
        </w:rPr>
        <w:lastRenderedPageBreak/>
        <w:drawing>
          <wp:inline distT="0" distB="0" distL="0" distR="0" wp14:anchorId="36AB60BF" wp14:editId="67AB41D9">
            <wp:extent cx="6645910" cy="2798575"/>
            <wp:effectExtent l="0" t="0" r="2540" b="1905"/>
            <wp:docPr id="20" name="圖片 20" descr="C:\Users\user\AppData\Local\Microsoft\Windows\INetCache\Content.MSO\F44CB4A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MSO\F44CB4A9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6F44">
        <w:rPr>
          <w:rFonts w:ascii="Calibri" w:eastAsia="新細明體" w:hAnsi="Calibri" w:cs="Times New Roman"/>
          <w:noProof/>
        </w:rPr>
        <w:drawing>
          <wp:inline distT="0" distB="0" distL="0" distR="0" wp14:anchorId="300A0018" wp14:editId="0AB25F88">
            <wp:extent cx="6645910" cy="2798575"/>
            <wp:effectExtent l="0" t="0" r="2540" b="1905"/>
            <wp:docPr id="21" name="圖片 21" descr="C:\Users\user\AppData\Local\Microsoft\Windows\INetCache\Content.MSO\8BA1659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MSO\8BA1659F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6F44">
        <w:rPr>
          <w:rFonts w:ascii="Calibri" w:eastAsia="新細明體" w:hAnsi="Calibri" w:cs="Times New Roman"/>
          <w:noProof/>
        </w:rPr>
        <w:drawing>
          <wp:inline distT="0" distB="0" distL="0" distR="0" wp14:anchorId="78078A77" wp14:editId="545801EC">
            <wp:extent cx="6645910" cy="2798575"/>
            <wp:effectExtent l="0" t="0" r="2540" b="1905"/>
            <wp:docPr id="22" name="圖片 22" descr="C:\Users\user\AppData\Local\Microsoft\Windows\INetCache\Content.MSO\B1F2A00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MSO\B1F2A005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6F44">
        <w:rPr>
          <w:rFonts w:ascii="Calibri" w:eastAsia="新細明體" w:hAnsi="Calibri" w:cs="Times New Roman"/>
          <w:noProof/>
        </w:rPr>
        <w:lastRenderedPageBreak/>
        <w:drawing>
          <wp:inline distT="0" distB="0" distL="0" distR="0" wp14:anchorId="4F4E9CF7" wp14:editId="717E5E30">
            <wp:extent cx="5829300" cy="2851672"/>
            <wp:effectExtent l="0" t="0" r="0" b="6350"/>
            <wp:docPr id="23" name="圖片 23" descr="C:\Users\user\AppData\Local\Microsoft\Windows\INetCache\Content.MSO\1EDED55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MSO\1EDED55B.t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42" cy="285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6F44">
        <w:rPr>
          <w:rFonts w:ascii="Calibri" w:eastAsia="新細明體" w:hAnsi="Calibri" w:cs="Times New Roman"/>
          <w:noProof/>
        </w:rPr>
        <w:drawing>
          <wp:inline distT="0" distB="0" distL="0" distR="0" wp14:anchorId="15B30F0D" wp14:editId="1F7B1392">
            <wp:extent cx="6012180" cy="3777154"/>
            <wp:effectExtent l="0" t="0" r="762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3186" t="15574" r="25875" b="27505"/>
                    <a:stretch/>
                  </pic:blipFill>
                  <pic:spPr bwMode="auto">
                    <a:xfrm>
                      <a:off x="0" y="0"/>
                      <a:ext cx="6098632" cy="3831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F4940" w14:textId="77777777" w:rsidR="00416F44" w:rsidRPr="00416F44" w:rsidRDefault="00416F44" w:rsidP="00416F44">
      <w:pPr>
        <w:jc w:val="center"/>
        <w:rPr>
          <w:rFonts w:ascii="Calibri" w:eastAsia="新細明體" w:hAnsi="Calibri" w:cs="Times New Roman"/>
        </w:rPr>
      </w:pPr>
      <w:r w:rsidRPr="00416F44">
        <w:rPr>
          <w:rFonts w:ascii="Calibri" w:eastAsia="新細明體" w:hAnsi="Calibri" w:cs="Times New Roman"/>
          <w:noProof/>
        </w:rPr>
        <w:drawing>
          <wp:inline distT="0" distB="0" distL="0" distR="0" wp14:anchorId="0780F90A" wp14:editId="486CB3D0">
            <wp:extent cx="5981700" cy="1106430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3233" t="34353" r="26175" b="49002"/>
                    <a:stretch/>
                  </pic:blipFill>
                  <pic:spPr bwMode="auto">
                    <a:xfrm>
                      <a:off x="0" y="0"/>
                      <a:ext cx="6142521" cy="1136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59FFE7" w14:textId="77777777" w:rsidR="00416F44" w:rsidRPr="00416F44" w:rsidRDefault="00416F44" w:rsidP="00416F44">
      <w:pPr>
        <w:jc w:val="center"/>
        <w:rPr>
          <w:rFonts w:ascii="Calibri" w:eastAsia="新細明體" w:hAnsi="Calibri" w:cs="Times New Roman"/>
        </w:rPr>
      </w:pPr>
      <w:r w:rsidRPr="00416F44">
        <w:rPr>
          <w:rFonts w:ascii="Calibri" w:eastAsia="新細明體" w:hAnsi="Calibri" w:cs="Times New Roman"/>
          <w:noProof/>
        </w:rPr>
        <w:lastRenderedPageBreak/>
        <w:drawing>
          <wp:inline distT="0" distB="0" distL="0" distR="0" wp14:anchorId="70AA0BE6" wp14:editId="4675C2A7">
            <wp:extent cx="5943600" cy="1593404"/>
            <wp:effectExtent l="0" t="0" r="0" b="6985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3233" t="52793" r="25481" b="22750"/>
                    <a:stretch/>
                  </pic:blipFill>
                  <pic:spPr bwMode="auto">
                    <a:xfrm>
                      <a:off x="0" y="0"/>
                      <a:ext cx="6017838" cy="1613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BB3115" w14:textId="77777777" w:rsidR="00416F44" w:rsidRPr="00416F44" w:rsidRDefault="00416F44" w:rsidP="00416F44">
      <w:pPr>
        <w:jc w:val="center"/>
        <w:rPr>
          <w:rFonts w:ascii="Calibri" w:eastAsia="新細明體" w:hAnsi="Calibri" w:cs="Times New Roman"/>
        </w:rPr>
      </w:pPr>
    </w:p>
    <w:p w14:paraId="4D56EFAF" w14:textId="77777777" w:rsidR="00416F44" w:rsidRPr="00416F44" w:rsidRDefault="00416F44" w:rsidP="00416F44">
      <w:pPr>
        <w:jc w:val="center"/>
        <w:rPr>
          <w:rFonts w:ascii="Calibri" w:eastAsia="新細明體" w:hAnsi="Calibri" w:cs="Times New Roman"/>
        </w:rPr>
      </w:pPr>
      <w:r w:rsidRPr="00416F44">
        <w:rPr>
          <w:rFonts w:ascii="Calibri" w:eastAsia="新細明體" w:hAnsi="Calibri" w:cs="Times New Roman"/>
          <w:noProof/>
        </w:rPr>
        <w:drawing>
          <wp:inline distT="0" distB="0" distL="0" distR="0" wp14:anchorId="3894A62D" wp14:editId="36F29EED">
            <wp:extent cx="5951220" cy="1457506"/>
            <wp:effectExtent l="0" t="0" r="0" b="9525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2845" t="61024" r="24592" b="16079"/>
                    <a:stretch/>
                  </pic:blipFill>
                  <pic:spPr bwMode="auto">
                    <a:xfrm>
                      <a:off x="0" y="0"/>
                      <a:ext cx="6172661" cy="1511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35EC7C" w14:textId="77777777" w:rsidR="00416F44" w:rsidRPr="00416F44" w:rsidRDefault="00416F44" w:rsidP="00416F44">
      <w:pPr>
        <w:widowControl/>
        <w:shd w:val="clear" w:color="auto" w:fill="FFFFFF"/>
        <w:spacing w:line="300" w:lineRule="atLeast"/>
        <w:rPr>
          <w:rFonts w:ascii="Arial" w:eastAsia="新細明體" w:hAnsi="Arial" w:cs="Arial"/>
          <w:color w:val="202124"/>
          <w:kern w:val="0"/>
          <w:sz w:val="20"/>
          <w:szCs w:val="20"/>
        </w:rPr>
      </w:pPr>
    </w:p>
    <w:p w14:paraId="7EBE17B3" w14:textId="77777777" w:rsidR="00416F44" w:rsidRPr="00416F44" w:rsidRDefault="00416F44" w:rsidP="00416F44">
      <w:pPr>
        <w:jc w:val="center"/>
        <w:rPr>
          <w:rFonts w:ascii="Calibri" w:eastAsia="新細明體" w:hAnsi="Calibri" w:cs="Times New Roman"/>
        </w:rPr>
      </w:pPr>
    </w:p>
    <w:p w14:paraId="4456A615" w14:textId="4C4AD2B4" w:rsidR="00FA2451" w:rsidRPr="00021050" w:rsidRDefault="00FA2451" w:rsidP="0AB28BB1">
      <w:pPr>
        <w:rPr>
          <w:rFonts w:ascii="標楷體" w:eastAsia="標楷體" w:hAnsi="標楷體" w:cs="微軟正黑體" w:hint="eastAsia"/>
          <w:sz w:val="28"/>
          <w:szCs w:val="28"/>
        </w:rPr>
      </w:pPr>
    </w:p>
    <w:sectPr w:rsidR="00FA2451" w:rsidRPr="00021050">
      <w:pgSz w:w="11906" w:h="16838"/>
      <w:pgMar w:top="1440" w:right="1440" w:bottom="1440" w:left="1440" w:header="720" w:footer="72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5ADC15" w14:textId="77777777" w:rsidR="00A94765" w:rsidRDefault="00A94765" w:rsidP="00021050">
      <w:r>
        <w:separator/>
      </w:r>
    </w:p>
  </w:endnote>
  <w:endnote w:type="continuationSeparator" w:id="0">
    <w:p w14:paraId="0EC6DB83" w14:textId="77777777" w:rsidR="00A94765" w:rsidRDefault="00A94765" w:rsidP="000210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3FB5E1" w14:textId="77777777" w:rsidR="00A94765" w:rsidRDefault="00A94765" w:rsidP="00021050">
      <w:r>
        <w:separator/>
      </w:r>
    </w:p>
  </w:footnote>
  <w:footnote w:type="continuationSeparator" w:id="0">
    <w:p w14:paraId="22C445C3" w14:textId="77777777" w:rsidR="00A94765" w:rsidRDefault="00A94765" w:rsidP="000210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36EB3"/>
    <w:multiLevelType w:val="hybridMultilevel"/>
    <w:tmpl w:val="D7D22B78"/>
    <w:lvl w:ilvl="0" w:tplc="63820E4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BB41BF1"/>
    <w:multiLevelType w:val="hybridMultilevel"/>
    <w:tmpl w:val="7F5EBA1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3402AD4"/>
    <w:multiLevelType w:val="hybridMultilevel"/>
    <w:tmpl w:val="9A6250F4"/>
    <w:lvl w:ilvl="0" w:tplc="EAFE924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5D606638"/>
    <w:multiLevelType w:val="hybridMultilevel"/>
    <w:tmpl w:val="7EA85C5C"/>
    <w:lvl w:ilvl="0" w:tplc="B36CEA76">
      <w:start w:val="1"/>
      <w:numFmt w:val="decimal"/>
      <w:lvlText w:val="%1."/>
      <w:lvlJc w:val="left"/>
      <w:pPr>
        <w:ind w:left="720" w:hanging="360"/>
      </w:pPr>
    </w:lvl>
    <w:lvl w:ilvl="1" w:tplc="38B871E8">
      <w:start w:val="1"/>
      <w:numFmt w:val="lowerLetter"/>
      <w:lvlText w:val="%2."/>
      <w:lvlJc w:val="left"/>
      <w:pPr>
        <w:ind w:left="1440" w:hanging="360"/>
      </w:pPr>
    </w:lvl>
    <w:lvl w:ilvl="2" w:tplc="6F1051F4">
      <w:start w:val="1"/>
      <w:numFmt w:val="lowerRoman"/>
      <w:lvlText w:val="%3."/>
      <w:lvlJc w:val="right"/>
      <w:pPr>
        <w:ind w:left="2160" w:hanging="180"/>
      </w:pPr>
    </w:lvl>
    <w:lvl w:ilvl="3" w:tplc="731C7B94">
      <w:start w:val="1"/>
      <w:numFmt w:val="decimal"/>
      <w:lvlText w:val="%4."/>
      <w:lvlJc w:val="left"/>
      <w:pPr>
        <w:ind w:left="2880" w:hanging="360"/>
      </w:pPr>
    </w:lvl>
    <w:lvl w:ilvl="4" w:tplc="70B66256">
      <w:start w:val="1"/>
      <w:numFmt w:val="lowerLetter"/>
      <w:lvlText w:val="%5."/>
      <w:lvlJc w:val="left"/>
      <w:pPr>
        <w:ind w:left="3600" w:hanging="360"/>
      </w:pPr>
    </w:lvl>
    <w:lvl w:ilvl="5" w:tplc="1C08E4A6">
      <w:start w:val="1"/>
      <w:numFmt w:val="lowerRoman"/>
      <w:lvlText w:val="%6."/>
      <w:lvlJc w:val="right"/>
      <w:pPr>
        <w:ind w:left="4320" w:hanging="180"/>
      </w:pPr>
    </w:lvl>
    <w:lvl w:ilvl="6" w:tplc="79041998">
      <w:start w:val="1"/>
      <w:numFmt w:val="decimal"/>
      <w:lvlText w:val="%7."/>
      <w:lvlJc w:val="left"/>
      <w:pPr>
        <w:ind w:left="5040" w:hanging="360"/>
      </w:pPr>
    </w:lvl>
    <w:lvl w:ilvl="7" w:tplc="3936181E">
      <w:start w:val="1"/>
      <w:numFmt w:val="lowerLetter"/>
      <w:lvlText w:val="%8."/>
      <w:lvlJc w:val="left"/>
      <w:pPr>
        <w:ind w:left="5760" w:hanging="360"/>
      </w:pPr>
    </w:lvl>
    <w:lvl w:ilvl="8" w:tplc="A6AA75E0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B1761E"/>
    <w:multiLevelType w:val="hybridMultilevel"/>
    <w:tmpl w:val="7304D5DA"/>
    <w:lvl w:ilvl="0" w:tplc="A6C696B6">
      <w:start w:val="1"/>
      <w:numFmt w:val="decimal"/>
      <w:lvlText w:val="%1."/>
      <w:lvlJc w:val="left"/>
      <w:pPr>
        <w:ind w:left="720" w:hanging="360"/>
      </w:pPr>
    </w:lvl>
    <w:lvl w:ilvl="1" w:tplc="3F7A9EAA">
      <w:start w:val="1"/>
      <w:numFmt w:val="lowerLetter"/>
      <w:lvlText w:val="%2."/>
      <w:lvlJc w:val="left"/>
      <w:pPr>
        <w:ind w:left="1440" w:hanging="360"/>
      </w:pPr>
    </w:lvl>
    <w:lvl w:ilvl="2" w:tplc="8226896E">
      <w:start w:val="1"/>
      <w:numFmt w:val="lowerRoman"/>
      <w:lvlText w:val="%3."/>
      <w:lvlJc w:val="right"/>
      <w:pPr>
        <w:ind w:left="2160" w:hanging="180"/>
      </w:pPr>
    </w:lvl>
    <w:lvl w:ilvl="3" w:tplc="CE5AFABC">
      <w:start w:val="1"/>
      <w:numFmt w:val="decimal"/>
      <w:lvlText w:val="%4."/>
      <w:lvlJc w:val="left"/>
      <w:pPr>
        <w:ind w:left="2880" w:hanging="360"/>
      </w:pPr>
    </w:lvl>
    <w:lvl w:ilvl="4" w:tplc="8B0274CE">
      <w:start w:val="1"/>
      <w:numFmt w:val="lowerLetter"/>
      <w:lvlText w:val="%5."/>
      <w:lvlJc w:val="left"/>
      <w:pPr>
        <w:ind w:left="3600" w:hanging="360"/>
      </w:pPr>
    </w:lvl>
    <w:lvl w:ilvl="5" w:tplc="86FA9EC0">
      <w:start w:val="1"/>
      <w:numFmt w:val="lowerRoman"/>
      <w:lvlText w:val="%6."/>
      <w:lvlJc w:val="right"/>
      <w:pPr>
        <w:ind w:left="4320" w:hanging="180"/>
      </w:pPr>
    </w:lvl>
    <w:lvl w:ilvl="6" w:tplc="C156B2E2">
      <w:start w:val="1"/>
      <w:numFmt w:val="decimal"/>
      <w:lvlText w:val="%7."/>
      <w:lvlJc w:val="left"/>
      <w:pPr>
        <w:ind w:left="5040" w:hanging="360"/>
      </w:pPr>
    </w:lvl>
    <w:lvl w:ilvl="7" w:tplc="36C224AE">
      <w:start w:val="1"/>
      <w:numFmt w:val="lowerLetter"/>
      <w:lvlText w:val="%8."/>
      <w:lvlJc w:val="left"/>
      <w:pPr>
        <w:ind w:left="5760" w:hanging="360"/>
      </w:pPr>
    </w:lvl>
    <w:lvl w:ilvl="8" w:tplc="AA920DE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EE37E3"/>
    <w:multiLevelType w:val="hybridMultilevel"/>
    <w:tmpl w:val="E8DA8690"/>
    <w:lvl w:ilvl="0" w:tplc="951A818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198A1FA"/>
    <w:rsid w:val="00021050"/>
    <w:rsid w:val="00074CC0"/>
    <w:rsid w:val="000913F4"/>
    <w:rsid w:val="002775E4"/>
    <w:rsid w:val="00416F44"/>
    <w:rsid w:val="005B480F"/>
    <w:rsid w:val="005C5E9B"/>
    <w:rsid w:val="00670393"/>
    <w:rsid w:val="006E1488"/>
    <w:rsid w:val="0071364B"/>
    <w:rsid w:val="007B2EE0"/>
    <w:rsid w:val="008245A1"/>
    <w:rsid w:val="00857CEF"/>
    <w:rsid w:val="008734C3"/>
    <w:rsid w:val="008E698C"/>
    <w:rsid w:val="00925672"/>
    <w:rsid w:val="0096235A"/>
    <w:rsid w:val="009A009F"/>
    <w:rsid w:val="009F6EF3"/>
    <w:rsid w:val="00A25818"/>
    <w:rsid w:val="00A5421C"/>
    <w:rsid w:val="00A94765"/>
    <w:rsid w:val="00AA5388"/>
    <w:rsid w:val="00B962D6"/>
    <w:rsid w:val="00BE2F67"/>
    <w:rsid w:val="00C02E43"/>
    <w:rsid w:val="00C91FB1"/>
    <w:rsid w:val="00CE6CDF"/>
    <w:rsid w:val="00DF5E26"/>
    <w:rsid w:val="00E01D42"/>
    <w:rsid w:val="00E73AFF"/>
    <w:rsid w:val="00ED0813"/>
    <w:rsid w:val="00FA2451"/>
    <w:rsid w:val="0549817F"/>
    <w:rsid w:val="06E551E0"/>
    <w:rsid w:val="0AB28BB1"/>
    <w:rsid w:val="14AA1208"/>
    <w:rsid w:val="2425AE37"/>
    <w:rsid w:val="2F41B2AE"/>
    <w:rsid w:val="33294E64"/>
    <w:rsid w:val="358593E9"/>
    <w:rsid w:val="38F51EA8"/>
    <w:rsid w:val="448E2C44"/>
    <w:rsid w:val="4A96D41B"/>
    <w:rsid w:val="4B2C6D2A"/>
    <w:rsid w:val="59CFF5CD"/>
    <w:rsid w:val="6B112E19"/>
    <w:rsid w:val="6CE34A48"/>
    <w:rsid w:val="6E7F1AA9"/>
    <w:rsid w:val="7038414C"/>
    <w:rsid w:val="7198A1FA"/>
    <w:rsid w:val="777DEF81"/>
    <w:rsid w:val="7DED3105"/>
    <w:rsid w:val="7EF36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98A1FA"/>
  <w15:chartTrackingRefBased/>
  <w15:docId w15:val="{DFA8AFD6-7739-437D-96C5-EDEB5F6DC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10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2105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210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21050"/>
    <w:rPr>
      <w:sz w:val="20"/>
      <w:szCs w:val="20"/>
    </w:rPr>
  </w:style>
  <w:style w:type="paragraph" w:styleId="a7">
    <w:name w:val="List Paragraph"/>
    <w:basedOn w:val="a"/>
    <w:uiPriority w:val="34"/>
    <w:qFormat/>
    <w:rsid w:val="00ED0813"/>
    <w:pPr>
      <w:ind w:leftChars="200" w:left="480"/>
    </w:pPr>
  </w:style>
  <w:style w:type="table" w:styleId="a8">
    <w:name w:val="Table Grid"/>
    <w:basedOn w:val="a1"/>
    <w:uiPriority w:val="39"/>
    <w:rsid w:val="00FA24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72FE0E-33A2-4A31-8B75-6B6685602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389</Words>
  <Characters>2222</Characters>
  <Application>Microsoft Office Word</Application>
  <DocSecurity>0</DocSecurity>
  <Lines>18</Lines>
  <Paragraphs>5</Paragraphs>
  <ScaleCrop>false</ScaleCrop>
  <Company/>
  <LinksUpToDate>false</LinksUpToDate>
  <CharactersWithSpaces>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陳老師</dc:creator>
  <cp:keywords/>
  <dc:description/>
  <cp:lastModifiedBy>陳慧美主任</cp:lastModifiedBy>
  <cp:revision>2</cp:revision>
  <dcterms:created xsi:type="dcterms:W3CDTF">2022-05-27T00:24:00Z</dcterms:created>
  <dcterms:modified xsi:type="dcterms:W3CDTF">2022-05-27T00:24:00Z</dcterms:modified>
</cp:coreProperties>
</file>