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47238" w14:textId="46F33743" w:rsidR="00015CB3" w:rsidRDefault="00015CB3" w:rsidP="00CE5090">
      <w:pPr>
        <w:jc w:val="center"/>
        <w:rPr>
          <w:rFonts w:ascii="標楷體" w:eastAsia="標楷體" w:hAnsi="標楷體" w:cs="標楷體"/>
          <w:sz w:val="32"/>
        </w:rPr>
      </w:pPr>
      <w:r>
        <w:rPr>
          <w:rFonts w:ascii="標楷體" w:eastAsia="標楷體" w:hAnsi="標楷體" w:cs="標楷體"/>
          <w:sz w:val="32"/>
        </w:rPr>
        <w:t>臺北</w:t>
      </w:r>
      <w:r w:rsidRPr="00D334F6">
        <w:rPr>
          <w:rFonts w:ascii="標楷體" w:eastAsia="標楷體" w:hAnsi="標楷體" w:cs="標楷體"/>
          <w:sz w:val="32"/>
        </w:rPr>
        <w:t>市</w:t>
      </w:r>
      <w:r w:rsidR="00E12F09">
        <w:rPr>
          <w:rFonts w:ascii="標楷體" w:eastAsia="標楷體" w:hAnsi="標楷體" w:cs="標楷體"/>
          <w:sz w:val="32"/>
        </w:rPr>
        <w:t>1</w:t>
      </w:r>
      <w:r w:rsidR="00E12F09">
        <w:rPr>
          <w:rFonts w:ascii="標楷體" w:eastAsia="標楷體" w:hAnsi="標楷體" w:cs="標楷體" w:hint="eastAsia"/>
          <w:sz w:val="32"/>
        </w:rPr>
        <w:t>1</w:t>
      </w:r>
      <w:r w:rsidR="00C622AB">
        <w:rPr>
          <w:rFonts w:ascii="標楷體" w:eastAsia="標楷體" w:hAnsi="標楷體" w:cs="標楷體" w:hint="eastAsia"/>
          <w:sz w:val="32"/>
        </w:rPr>
        <w:t>2</w:t>
      </w:r>
      <w:r w:rsidR="00351424">
        <w:rPr>
          <w:rFonts w:ascii="標楷體" w:eastAsia="標楷體" w:hAnsi="標楷體" w:cs="標楷體"/>
          <w:sz w:val="32"/>
        </w:rPr>
        <w:t>學年度</w:t>
      </w:r>
      <w:r>
        <w:rPr>
          <w:rFonts w:ascii="標楷體" w:eastAsia="標楷體" w:hAnsi="標楷體" w:cs="標楷體"/>
          <w:sz w:val="32"/>
        </w:rPr>
        <w:t>國民中學</w:t>
      </w:r>
      <w:r w:rsidR="002513EC" w:rsidRPr="002513EC">
        <w:rPr>
          <w:rFonts w:ascii="標楷體" w:eastAsia="標楷體" w:hAnsi="標楷體" w:cs="標楷體" w:hint="eastAsia"/>
          <w:sz w:val="32"/>
        </w:rPr>
        <w:t>課程與教學發展</w:t>
      </w:r>
      <w:r w:rsidR="001E77AE">
        <w:rPr>
          <w:rFonts w:ascii="標楷體" w:eastAsia="標楷體" w:hAnsi="標楷體" w:cs="標楷體" w:hint="eastAsia"/>
          <w:sz w:val="32"/>
        </w:rPr>
        <w:t>工作圈</w:t>
      </w:r>
      <w:r w:rsidR="00960A83">
        <w:rPr>
          <w:rFonts w:ascii="標楷體" w:eastAsia="標楷體" w:hAnsi="標楷體" w:cs="標楷體"/>
          <w:sz w:val="32"/>
        </w:rPr>
        <w:t xml:space="preserve"> </w:t>
      </w:r>
      <w:r w:rsidR="001E77AE">
        <w:rPr>
          <w:rFonts w:ascii="標楷體" w:eastAsia="標楷體" w:hAnsi="標楷體" w:cs="標楷體" w:hint="eastAsia"/>
          <w:sz w:val="32"/>
        </w:rPr>
        <w:t>精進教學組</w:t>
      </w:r>
    </w:p>
    <w:p w14:paraId="50CE4BD6" w14:textId="18C7FC5A" w:rsidR="001A2BFF" w:rsidRDefault="00F339C1" w:rsidP="00CE5090">
      <w:pPr>
        <w:spacing w:beforeLines="50" w:before="120"/>
        <w:jc w:val="center"/>
        <w:rPr>
          <w:rFonts w:ascii="標楷體" w:eastAsia="標楷體" w:hAnsi="標楷體" w:cs="標楷體"/>
          <w:sz w:val="32"/>
        </w:rPr>
      </w:pPr>
      <w:r w:rsidRPr="00F339C1">
        <w:rPr>
          <w:rFonts w:ascii="標楷體" w:eastAsia="標楷體" w:hAnsi="標楷體" w:cs="標楷體" w:hint="eastAsia"/>
          <w:color w:val="000000" w:themeColor="text1"/>
          <w:sz w:val="28"/>
        </w:rPr>
        <w:t>「</w:t>
      </w:r>
      <w:r w:rsidR="001E77AE">
        <w:rPr>
          <w:rFonts w:ascii="標楷體" w:eastAsia="標楷體" w:hAnsi="標楷體" w:cs="標楷體" w:hint="eastAsia"/>
          <w:sz w:val="32"/>
        </w:rPr>
        <w:t>群組中心學校聯盟</w:t>
      </w:r>
      <w:r w:rsidRPr="00F339C1">
        <w:rPr>
          <w:rFonts w:ascii="標楷體" w:eastAsia="標楷體" w:hAnsi="標楷體" w:cs="標楷體" w:hint="eastAsia"/>
          <w:color w:val="000000" w:themeColor="text1"/>
          <w:sz w:val="28"/>
        </w:rPr>
        <w:t>」</w:t>
      </w:r>
      <w:r w:rsidR="00B5646A">
        <w:rPr>
          <w:rFonts w:ascii="標楷體" w:eastAsia="標楷體" w:hAnsi="標楷體" w:hint="eastAsia"/>
          <w:sz w:val="32"/>
          <w:szCs w:val="32"/>
        </w:rPr>
        <w:t>十</w:t>
      </w:r>
      <w:r w:rsidR="00C6045A">
        <w:rPr>
          <w:rFonts w:ascii="標楷體" w:eastAsia="標楷體" w:hAnsi="標楷體" w:hint="eastAsia"/>
          <w:sz w:val="32"/>
          <w:szCs w:val="32"/>
        </w:rPr>
        <w:t>二</w:t>
      </w:r>
      <w:r w:rsidR="001E77AE">
        <w:rPr>
          <w:rFonts w:ascii="標楷體" w:eastAsia="標楷體" w:hAnsi="標楷體" w:cs="標楷體" w:hint="eastAsia"/>
          <w:sz w:val="32"/>
        </w:rPr>
        <w:t>月</w:t>
      </w:r>
      <w:r w:rsidR="00896B8A">
        <w:rPr>
          <w:rFonts w:ascii="標楷體" w:eastAsia="標楷體" w:hAnsi="標楷體" w:cs="標楷體" w:hint="eastAsia"/>
          <w:sz w:val="32"/>
        </w:rPr>
        <w:t>份</w:t>
      </w:r>
      <w:r w:rsidR="001E77AE">
        <w:rPr>
          <w:rFonts w:ascii="標楷體" w:eastAsia="標楷體" w:hAnsi="標楷體" w:cs="標楷體" w:hint="eastAsia"/>
          <w:sz w:val="32"/>
        </w:rPr>
        <w:t>工作會議</w:t>
      </w:r>
      <w:r w:rsidR="003C71B4">
        <w:rPr>
          <w:rFonts w:ascii="標楷體" w:eastAsia="標楷體" w:hAnsi="標楷體" w:cs="標楷體" w:hint="eastAsia"/>
          <w:sz w:val="32"/>
        </w:rPr>
        <w:t xml:space="preserve"> </w:t>
      </w:r>
      <w:r w:rsidR="008C049E">
        <w:rPr>
          <w:rFonts w:ascii="標楷體" w:eastAsia="標楷體" w:hAnsi="標楷體" w:cs="標楷體" w:hint="eastAsia"/>
          <w:sz w:val="32"/>
        </w:rPr>
        <w:t>會議記錄</w:t>
      </w:r>
    </w:p>
    <w:p w14:paraId="688C3296" w14:textId="4E091BB9" w:rsidR="00960A83" w:rsidRPr="00960A83" w:rsidRDefault="0060681A" w:rsidP="00CE5090">
      <w:pPr>
        <w:pStyle w:val="a7"/>
        <w:numPr>
          <w:ilvl w:val="0"/>
          <w:numId w:val="1"/>
        </w:numPr>
        <w:autoSpaceDE w:val="0"/>
        <w:autoSpaceDN w:val="0"/>
        <w:snapToGrid w:val="0"/>
        <w:spacing w:beforeLines="50" w:before="120"/>
        <w:ind w:leftChars="0"/>
        <w:jc w:val="both"/>
        <w:rPr>
          <w:rFonts w:ascii="標楷體" w:eastAsia="標楷體" w:hAnsi="標楷體" w:cs="標楷體"/>
          <w:sz w:val="28"/>
        </w:rPr>
      </w:pPr>
      <w:r w:rsidRPr="00960A83">
        <w:rPr>
          <w:rFonts w:ascii="標楷體" w:eastAsia="標楷體" w:hAnsi="標楷體" w:cs="標楷體"/>
          <w:sz w:val="28"/>
        </w:rPr>
        <w:t>會議時間：1</w:t>
      </w:r>
      <w:r w:rsidR="00C622AB">
        <w:rPr>
          <w:rFonts w:ascii="標楷體" w:eastAsia="標楷體" w:hAnsi="標楷體" w:cs="標楷體"/>
          <w:sz w:val="28"/>
        </w:rPr>
        <w:t>1</w:t>
      </w:r>
      <w:r w:rsidR="00C622AB">
        <w:rPr>
          <w:rFonts w:ascii="標楷體" w:eastAsia="標楷體" w:hAnsi="標楷體" w:cs="標楷體" w:hint="eastAsia"/>
          <w:sz w:val="28"/>
        </w:rPr>
        <w:t>2</w:t>
      </w:r>
      <w:r w:rsidRPr="00960A83">
        <w:rPr>
          <w:rFonts w:ascii="標楷體" w:eastAsia="標楷體" w:hAnsi="標楷體" w:cs="標楷體"/>
          <w:spacing w:val="35"/>
          <w:sz w:val="28"/>
        </w:rPr>
        <w:t>年</w:t>
      </w:r>
      <w:r w:rsidR="00C6045A">
        <w:rPr>
          <w:rFonts w:ascii="標楷體" w:eastAsia="標楷體" w:hAnsi="標楷體" w:cs="標楷體" w:hint="eastAsia"/>
          <w:spacing w:val="35"/>
          <w:sz w:val="28"/>
        </w:rPr>
        <w:t>12</w:t>
      </w:r>
      <w:r w:rsidR="00351424" w:rsidRPr="00960A83">
        <w:rPr>
          <w:rFonts w:ascii="標楷體" w:eastAsia="標楷體" w:hAnsi="標楷體" w:cs="標楷體" w:hint="eastAsia"/>
          <w:spacing w:val="69"/>
          <w:sz w:val="28"/>
        </w:rPr>
        <w:t>月</w:t>
      </w:r>
      <w:r w:rsidR="00C6045A">
        <w:rPr>
          <w:rFonts w:ascii="標楷體" w:eastAsia="標楷體" w:hAnsi="標楷體" w:cs="標楷體" w:hint="eastAsia"/>
          <w:spacing w:val="69"/>
          <w:sz w:val="28"/>
        </w:rPr>
        <w:t>6</w:t>
      </w:r>
      <w:r w:rsidR="00351424" w:rsidRPr="00960A83">
        <w:rPr>
          <w:rFonts w:ascii="標楷體" w:eastAsia="標楷體" w:hAnsi="標楷體" w:cs="標楷體" w:hint="eastAsia"/>
          <w:spacing w:val="69"/>
          <w:sz w:val="28"/>
        </w:rPr>
        <w:t>日</w:t>
      </w:r>
      <w:r w:rsidR="00CE11E9" w:rsidRPr="00960A83">
        <w:rPr>
          <w:rFonts w:ascii="標楷體" w:eastAsia="標楷體" w:hAnsi="標楷體" w:cs="標楷體" w:hint="eastAsia"/>
          <w:spacing w:val="69"/>
          <w:sz w:val="28"/>
        </w:rPr>
        <w:t>(</w:t>
      </w:r>
      <w:r w:rsidR="00E12F09" w:rsidRPr="00960A83">
        <w:rPr>
          <w:rFonts w:ascii="標楷體" w:eastAsia="標楷體" w:hAnsi="標楷體" w:cs="標楷體" w:hint="eastAsia"/>
          <w:spacing w:val="69"/>
          <w:sz w:val="28"/>
        </w:rPr>
        <w:t>星期</w:t>
      </w:r>
      <w:r w:rsidR="00960A83" w:rsidRPr="00960A83">
        <w:rPr>
          <w:rFonts w:ascii="標楷體" w:eastAsia="標楷體" w:hAnsi="標楷體" w:cs="標楷體" w:hint="eastAsia"/>
          <w:spacing w:val="69"/>
          <w:sz w:val="28"/>
        </w:rPr>
        <w:t>三</w:t>
      </w:r>
      <w:r w:rsidR="00E06AAD">
        <w:rPr>
          <w:rFonts w:ascii="標楷體" w:eastAsia="標楷體" w:hAnsi="標楷體" w:cs="標楷體" w:hint="eastAsia"/>
          <w:spacing w:val="69"/>
          <w:sz w:val="28"/>
        </w:rPr>
        <w:t>)1400~18</w:t>
      </w:r>
      <w:r w:rsidR="00C622AB">
        <w:rPr>
          <w:rFonts w:ascii="標楷體" w:eastAsia="標楷體" w:hAnsi="標楷體" w:cs="標楷體" w:hint="eastAsia"/>
          <w:spacing w:val="69"/>
          <w:sz w:val="28"/>
        </w:rPr>
        <w:t>00</w:t>
      </w:r>
    </w:p>
    <w:p w14:paraId="41D1D3F5" w14:textId="77777777" w:rsidR="00960A83" w:rsidRDefault="0060681A" w:rsidP="00CE5090">
      <w:pPr>
        <w:pStyle w:val="a7"/>
        <w:numPr>
          <w:ilvl w:val="0"/>
          <w:numId w:val="1"/>
        </w:numPr>
        <w:autoSpaceDE w:val="0"/>
        <w:autoSpaceDN w:val="0"/>
        <w:snapToGrid w:val="0"/>
        <w:spacing w:beforeLines="50" w:before="120"/>
        <w:ind w:leftChars="0"/>
        <w:jc w:val="both"/>
        <w:rPr>
          <w:rFonts w:ascii="標楷體" w:eastAsia="標楷體" w:hAnsi="標楷體" w:cs="標楷體"/>
          <w:sz w:val="28"/>
        </w:rPr>
      </w:pPr>
      <w:r w:rsidRPr="00960A83">
        <w:rPr>
          <w:rFonts w:ascii="標楷體" w:eastAsia="標楷體" w:hAnsi="標楷體" w:cs="標楷體"/>
          <w:sz w:val="28"/>
        </w:rPr>
        <w:t>會</w:t>
      </w:r>
      <w:r w:rsidRPr="00960A83">
        <w:rPr>
          <w:rFonts w:ascii="標楷體" w:eastAsia="標楷體" w:hAnsi="標楷體" w:cs="標楷體"/>
          <w:spacing w:val="-1"/>
          <w:sz w:val="28"/>
        </w:rPr>
        <w:t>議</w:t>
      </w:r>
      <w:r w:rsidRPr="00960A83">
        <w:rPr>
          <w:rFonts w:ascii="標楷體" w:eastAsia="標楷體" w:hAnsi="標楷體" w:cs="標楷體"/>
          <w:sz w:val="28"/>
        </w:rPr>
        <w:t>地點</w:t>
      </w:r>
      <w:r w:rsidRPr="00960A83">
        <w:rPr>
          <w:rFonts w:ascii="標楷體" w:eastAsia="標楷體" w:hAnsi="標楷體" w:cs="標楷體"/>
          <w:spacing w:val="-1"/>
          <w:sz w:val="28"/>
        </w:rPr>
        <w:t>：臺</w:t>
      </w:r>
      <w:r w:rsidRPr="00960A83">
        <w:rPr>
          <w:rFonts w:ascii="標楷體" w:eastAsia="標楷體" w:hAnsi="標楷體" w:cs="標楷體"/>
          <w:sz w:val="28"/>
        </w:rPr>
        <w:t>北市立</w:t>
      </w:r>
      <w:r w:rsidR="00960A83" w:rsidRPr="00960A83">
        <w:rPr>
          <w:rFonts w:ascii="標楷體" w:eastAsia="標楷體" w:hAnsi="標楷體" w:cs="標楷體" w:hint="eastAsia"/>
          <w:spacing w:val="-1"/>
          <w:sz w:val="28"/>
        </w:rPr>
        <w:t>南門</w:t>
      </w:r>
      <w:r w:rsidRPr="00960A83">
        <w:rPr>
          <w:rFonts w:ascii="標楷體" w:eastAsia="標楷體" w:hAnsi="標楷體" w:cs="標楷體"/>
          <w:sz w:val="28"/>
        </w:rPr>
        <w:t>國</w:t>
      </w:r>
      <w:r w:rsidRPr="00960A83">
        <w:rPr>
          <w:rFonts w:ascii="標楷體" w:eastAsia="標楷體" w:hAnsi="標楷體" w:cs="標楷體"/>
          <w:spacing w:val="-1"/>
          <w:sz w:val="28"/>
        </w:rPr>
        <w:t>民中</w:t>
      </w:r>
      <w:r w:rsidRPr="00960A83">
        <w:rPr>
          <w:rFonts w:ascii="標楷體" w:eastAsia="標楷體" w:hAnsi="標楷體" w:cs="標楷體"/>
          <w:sz w:val="28"/>
        </w:rPr>
        <w:t>學</w:t>
      </w:r>
      <w:r w:rsidR="00351424" w:rsidRPr="00960A83">
        <w:rPr>
          <w:rFonts w:ascii="標楷體" w:eastAsia="標楷體" w:hAnsi="標楷體" w:cs="標楷體" w:hint="eastAsia"/>
          <w:sz w:val="28"/>
        </w:rPr>
        <w:t xml:space="preserve"> </w:t>
      </w:r>
      <w:r w:rsidR="00960A83" w:rsidRPr="00960A83">
        <w:rPr>
          <w:rFonts w:ascii="標楷體" w:eastAsia="標楷體" w:hAnsi="標楷體" w:cs="標楷體" w:hint="eastAsia"/>
          <w:sz w:val="28"/>
        </w:rPr>
        <w:t>仁愛樓</w:t>
      </w:r>
      <w:r w:rsidR="00960A83" w:rsidRPr="00960A83">
        <w:rPr>
          <w:rFonts w:ascii="標楷體" w:eastAsia="標楷體" w:hAnsi="標楷體" w:cs="標楷體"/>
          <w:sz w:val="28"/>
        </w:rPr>
        <w:t>2</w:t>
      </w:r>
      <w:r w:rsidR="0056366E" w:rsidRPr="00960A83">
        <w:rPr>
          <w:rFonts w:ascii="標楷體" w:eastAsia="標楷體" w:hAnsi="標楷體" w:cs="標楷體" w:hint="eastAsia"/>
          <w:sz w:val="28"/>
        </w:rPr>
        <w:t>樓</w:t>
      </w:r>
      <w:r w:rsidR="00960A83" w:rsidRPr="00960A83">
        <w:rPr>
          <w:rFonts w:ascii="標楷體" w:eastAsia="標楷體" w:hAnsi="標楷體" w:cs="標楷體" w:hint="eastAsia"/>
          <w:sz w:val="28"/>
        </w:rPr>
        <w:t>會議</w:t>
      </w:r>
      <w:r w:rsidR="001E77AE" w:rsidRPr="00960A83">
        <w:rPr>
          <w:rFonts w:ascii="標楷體" w:eastAsia="標楷體" w:hAnsi="標楷體" w:cs="標楷體" w:hint="eastAsia"/>
          <w:sz w:val="28"/>
        </w:rPr>
        <w:t>室</w:t>
      </w:r>
    </w:p>
    <w:p w14:paraId="11B994E6" w14:textId="77777777" w:rsidR="00960A83" w:rsidRDefault="0060681A" w:rsidP="00CE5090">
      <w:pPr>
        <w:pStyle w:val="a7"/>
        <w:numPr>
          <w:ilvl w:val="0"/>
          <w:numId w:val="1"/>
        </w:numPr>
        <w:autoSpaceDE w:val="0"/>
        <w:autoSpaceDN w:val="0"/>
        <w:snapToGrid w:val="0"/>
        <w:spacing w:beforeLines="50" w:before="120"/>
        <w:ind w:leftChars="0"/>
        <w:jc w:val="both"/>
        <w:rPr>
          <w:rFonts w:ascii="標楷體" w:eastAsia="標楷體" w:hAnsi="標楷體" w:cs="標楷體"/>
          <w:sz w:val="28"/>
        </w:rPr>
      </w:pPr>
      <w:r w:rsidRPr="00960A83">
        <w:rPr>
          <w:rFonts w:ascii="標楷體" w:eastAsia="標楷體" w:hAnsi="標楷體" w:cs="標楷體"/>
          <w:sz w:val="28"/>
        </w:rPr>
        <w:t>主</w:t>
      </w:r>
      <w:r w:rsidR="00960A83">
        <w:rPr>
          <w:rFonts w:ascii="標楷體" w:eastAsia="標楷體" w:hAnsi="標楷體" w:cs="標楷體" w:hint="eastAsia"/>
          <w:sz w:val="28"/>
        </w:rPr>
        <w:t xml:space="preserve">　　</w:t>
      </w:r>
      <w:r w:rsidR="0091580B" w:rsidRPr="00960A83">
        <w:rPr>
          <w:rFonts w:ascii="標楷體" w:eastAsia="標楷體" w:hAnsi="標楷體" w:cs="標楷體" w:hint="eastAsia"/>
          <w:spacing w:val="-1"/>
          <w:sz w:val="28"/>
        </w:rPr>
        <w:t>席</w:t>
      </w:r>
      <w:r w:rsidRPr="00960A83">
        <w:rPr>
          <w:rFonts w:ascii="標楷體" w:eastAsia="標楷體" w:hAnsi="標楷體" w:cs="標楷體"/>
          <w:sz w:val="28"/>
        </w:rPr>
        <w:t>：</w:t>
      </w:r>
      <w:r w:rsidRPr="00960A83">
        <w:rPr>
          <w:rFonts w:ascii="標楷體" w:eastAsia="標楷體" w:hAnsi="標楷體" w:cs="標楷體"/>
          <w:spacing w:val="-1"/>
          <w:sz w:val="28"/>
        </w:rPr>
        <w:t>臺北</w:t>
      </w:r>
      <w:r w:rsidR="0056366E" w:rsidRPr="00960A83">
        <w:rPr>
          <w:rFonts w:ascii="標楷體" w:eastAsia="標楷體" w:hAnsi="標楷體" w:cs="標楷體"/>
          <w:sz w:val="28"/>
        </w:rPr>
        <w:t>市立</w:t>
      </w:r>
      <w:r w:rsidR="00960A83" w:rsidRPr="00960A83">
        <w:rPr>
          <w:rFonts w:ascii="標楷體" w:eastAsia="標楷體" w:hAnsi="標楷體" w:cs="標楷體" w:hint="eastAsia"/>
          <w:sz w:val="28"/>
        </w:rPr>
        <w:t>南門</w:t>
      </w:r>
      <w:r w:rsidRPr="00960A83">
        <w:rPr>
          <w:rFonts w:ascii="標楷體" w:eastAsia="標楷體" w:hAnsi="標楷體" w:cs="標楷體"/>
          <w:sz w:val="28"/>
        </w:rPr>
        <w:t>國民</w:t>
      </w:r>
      <w:r w:rsidRPr="00960A83">
        <w:rPr>
          <w:rFonts w:ascii="標楷體" w:eastAsia="標楷體" w:hAnsi="標楷體" w:cs="標楷體"/>
          <w:spacing w:val="-1"/>
          <w:sz w:val="28"/>
        </w:rPr>
        <w:t>中學</w:t>
      </w:r>
      <w:r w:rsidR="00351424" w:rsidRPr="00960A83">
        <w:rPr>
          <w:rFonts w:ascii="標楷體" w:eastAsia="標楷體" w:hAnsi="標楷體" w:cs="標楷體" w:hint="eastAsia"/>
          <w:spacing w:val="-1"/>
          <w:sz w:val="28"/>
        </w:rPr>
        <w:t xml:space="preserve"> </w:t>
      </w:r>
      <w:r w:rsidR="00960A83" w:rsidRPr="00960A83">
        <w:rPr>
          <w:rFonts w:ascii="標楷體" w:eastAsia="標楷體" w:hAnsi="標楷體" w:cs="標楷體" w:hint="eastAsia"/>
          <w:spacing w:val="-1"/>
          <w:sz w:val="28"/>
        </w:rPr>
        <w:t>王</w:t>
      </w:r>
      <w:proofErr w:type="gramStart"/>
      <w:r w:rsidR="00960A83" w:rsidRPr="00960A83">
        <w:rPr>
          <w:rFonts w:ascii="標楷體" w:eastAsia="標楷體" w:hAnsi="標楷體" w:cs="標楷體" w:hint="eastAsia"/>
          <w:spacing w:val="-1"/>
          <w:sz w:val="28"/>
        </w:rPr>
        <w:t>Ｏ</w:t>
      </w:r>
      <w:proofErr w:type="gramEnd"/>
      <w:r w:rsidR="00960A83" w:rsidRPr="00960A83">
        <w:rPr>
          <w:rFonts w:ascii="標楷體" w:eastAsia="標楷體" w:hAnsi="標楷體" w:cs="標楷體" w:hint="eastAsia"/>
          <w:spacing w:val="-1"/>
          <w:sz w:val="28"/>
        </w:rPr>
        <w:t>從</w:t>
      </w:r>
      <w:r w:rsidR="00351424" w:rsidRPr="00960A83">
        <w:rPr>
          <w:rFonts w:ascii="標楷體" w:eastAsia="標楷體" w:hAnsi="標楷體" w:cs="標楷體"/>
          <w:sz w:val="28"/>
        </w:rPr>
        <w:t>校長</w:t>
      </w:r>
    </w:p>
    <w:p w14:paraId="07FC9879" w14:textId="185FC9A0" w:rsidR="00960A83" w:rsidRDefault="0091580B" w:rsidP="00CE5090">
      <w:pPr>
        <w:pStyle w:val="a7"/>
        <w:numPr>
          <w:ilvl w:val="0"/>
          <w:numId w:val="1"/>
        </w:numPr>
        <w:autoSpaceDE w:val="0"/>
        <w:autoSpaceDN w:val="0"/>
        <w:snapToGrid w:val="0"/>
        <w:spacing w:beforeLines="50" w:before="120"/>
        <w:ind w:leftChars="0"/>
        <w:jc w:val="both"/>
        <w:rPr>
          <w:rFonts w:ascii="標楷體" w:eastAsia="標楷體" w:hAnsi="標楷體" w:cs="標楷體"/>
          <w:sz w:val="28"/>
        </w:rPr>
      </w:pPr>
      <w:r w:rsidRPr="00960A83">
        <w:rPr>
          <w:rFonts w:ascii="標楷體" w:eastAsia="標楷體" w:hAnsi="標楷體" w:cs="標楷體" w:hint="eastAsia"/>
          <w:sz w:val="28"/>
        </w:rPr>
        <w:t>出</w:t>
      </w:r>
      <w:r w:rsidRPr="00960A83">
        <w:rPr>
          <w:rFonts w:ascii="標楷體" w:eastAsia="標楷體" w:hAnsi="標楷體" w:cs="標楷體"/>
          <w:sz w:val="28"/>
        </w:rPr>
        <w:t>席人員</w:t>
      </w:r>
      <w:r w:rsidRPr="00960A83">
        <w:rPr>
          <w:rFonts w:ascii="標楷體" w:eastAsia="標楷體" w:hAnsi="標楷體" w:cs="標楷體" w:hint="eastAsia"/>
          <w:sz w:val="28"/>
        </w:rPr>
        <w:t>：</w:t>
      </w:r>
      <w:r w:rsidRPr="00960A83">
        <w:rPr>
          <w:rFonts w:ascii="標楷體" w:eastAsia="標楷體" w:hAnsi="標楷體" w:cs="標楷體"/>
          <w:sz w:val="28"/>
        </w:rPr>
        <w:t>如簽到表</w:t>
      </w:r>
      <w:r w:rsidR="00E06AAD">
        <w:rPr>
          <w:rFonts w:ascii="標楷體" w:eastAsia="標楷體" w:hAnsi="標楷體" w:cs="標楷體" w:hint="eastAsia"/>
          <w:sz w:val="28"/>
        </w:rPr>
        <w:t xml:space="preserve">                        </w:t>
      </w:r>
      <w:r w:rsidR="00015CB3" w:rsidRPr="00960A83">
        <w:rPr>
          <w:rFonts w:ascii="標楷體" w:eastAsia="標楷體" w:hAnsi="標楷體" w:cs="標楷體" w:hint="eastAsia"/>
          <w:sz w:val="28"/>
        </w:rPr>
        <w:t xml:space="preserve">  </w:t>
      </w:r>
      <w:r w:rsidR="00644395">
        <w:rPr>
          <w:rFonts w:ascii="標楷體" w:eastAsia="標楷體" w:hAnsi="標楷體" w:cs="標楷體" w:hint="eastAsia"/>
          <w:sz w:val="28"/>
        </w:rPr>
        <w:t xml:space="preserve">      </w:t>
      </w:r>
      <w:r w:rsidR="00351424" w:rsidRPr="00960A83">
        <w:rPr>
          <w:rFonts w:ascii="標楷體" w:eastAsia="標楷體" w:hAnsi="標楷體" w:cs="標楷體" w:hint="eastAsia"/>
          <w:sz w:val="28"/>
        </w:rPr>
        <w:t>記</w:t>
      </w:r>
      <w:r w:rsidR="00015CB3" w:rsidRPr="00960A83">
        <w:rPr>
          <w:rFonts w:ascii="標楷體" w:eastAsia="標楷體" w:hAnsi="標楷體" w:cs="標楷體" w:hint="eastAsia"/>
          <w:sz w:val="28"/>
        </w:rPr>
        <w:t>錄：</w:t>
      </w:r>
      <w:r w:rsidR="00E06AAD">
        <w:rPr>
          <w:rFonts w:ascii="標楷體" w:eastAsia="標楷體" w:hAnsi="標楷體" w:cs="標楷體" w:hint="eastAsia"/>
          <w:sz w:val="28"/>
        </w:rPr>
        <w:t>張</w:t>
      </w:r>
      <w:proofErr w:type="gramStart"/>
      <w:r w:rsidR="00E06AAD" w:rsidRPr="00960A83">
        <w:rPr>
          <w:rFonts w:ascii="標楷體" w:eastAsia="標楷體" w:hAnsi="標楷體" w:cs="標楷體" w:hint="eastAsia"/>
          <w:spacing w:val="-1"/>
          <w:sz w:val="28"/>
        </w:rPr>
        <w:t>Ｏ</w:t>
      </w:r>
      <w:proofErr w:type="gramEnd"/>
      <w:r w:rsidR="00EA0A08">
        <w:rPr>
          <w:rFonts w:ascii="標楷體" w:eastAsia="標楷體" w:hAnsi="標楷體" w:cs="標楷體" w:hint="eastAsia"/>
          <w:sz w:val="28"/>
        </w:rPr>
        <w:t>如</w:t>
      </w:r>
    </w:p>
    <w:p w14:paraId="62160D9C" w14:textId="77777777" w:rsidR="00F96827" w:rsidRDefault="00EE36CC" w:rsidP="00CE5090">
      <w:pPr>
        <w:pStyle w:val="a7"/>
        <w:numPr>
          <w:ilvl w:val="0"/>
          <w:numId w:val="1"/>
        </w:numPr>
        <w:autoSpaceDE w:val="0"/>
        <w:autoSpaceDN w:val="0"/>
        <w:snapToGrid w:val="0"/>
        <w:spacing w:beforeLines="50" w:before="120"/>
        <w:ind w:leftChars="0"/>
        <w:jc w:val="both"/>
        <w:rPr>
          <w:rFonts w:ascii="標楷體" w:eastAsia="標楷體" w:hAnsi="標楷體" w:cs="標楷體"/>
          <w:sz w:val="28"/>
        </w:rPr>
      </w:pPr>
      <w:r>
        <w:rPr>
          <w:rFonts w:ascii="標楷體" w:eastAsia="標楷體" w:hAnsi="標楷體" w:cs="標楷體" w:hint="eastAsia"/>
          <w:sz w:val="28"/>
        </w:rPr>
        <w:t>主席致詞</w:t>
      </w:r>
      <w:r w:rsidR="002056C5">
        <w:rPr>
          <w:rFonts w:ascii="標楷體" w:eastAsia="標楷體" w:hAnsi="標楷體" w:cs="標楷體" w:hint="eastAsia"/>
          <w:sz w:val="28"/>
        </w:rPr>
        <w:t>：</w:t>
      </w:r>
    </w:p>
    <w:p w14:paraId="3DF059D3" w14:textId="7975223C" w:rsidR="002056C5" w:rsidRDefault="002056C5" w:rsidP="00CE5090">
      <w:pPr>
        <w:pStyle w:val="a7"/>
        <w:numPr>
          <w:ilvl w:val="0"/>
          <w:numId w:val="1"/>
        </w:numPr>
        <w:autoSpaceDE w:val="0"/>
        <w:autoSpaceDN w:val="0"/>
        <w:snapToGrid w:val="0"/>
        <w:spacing w:beforeLines="50" w:before="120"/>
        <w:ind w:leftChars="0"/>
        <w:jc w:val="both"/>
        <w:rPr>
          <w:rFonts w:ascii="標楷體" w:eastAsia="標楷體" w:hAnsi="標楷體" w:cs="標楷體"/>
          <w:sz w:val="28"/>
        </w:rPr>
      </w:pPr>
      <w:r>
        <w:rPr>
          <w:rFonts w:ascii="標楷體" w:eastAsia="標楷體" w:hAnsi="標楷體" w:cs="標楷體" w:hint="eastAsia"/>
          <w:sz w:val="28"/>
        </w:rPr>
        <w:t>長官致詞</w:t>
      </w:r>
      <w:r w:rsidR="00F96827">
        <w:rPr>
          <w:rFonts w:ascii="標楷體" w:eastAsia="標楷體" w:hAnsi="標楷體" w:cs="標楷體" w:hint="eastAsia"/>
          <w:sz w:val="28"/>
        </w:rPr>
        <w:t>：</w:t>
      </w:r>
    </w:p>
    <w:p w14:paraId="1DAF5D79" w14:textId="4AC43306" w:rsidR="00904B14" w:rsidRDefault="00904B14" w:rsidP="00CE5090">
      <w:pPr>
        <w:pStyle w:val="a7"/>
        <w:numPr>
          <w:ilvl w:val="0"/>
          <w:numId w:val="1"/>
        </w:numPr>
        <w:autoSpaceDE w:val="0"/>
        <w:autoSpaceDN w:val="0"/>
        <w:snapToGrid w:val="0"/>
        <w:spacing w:beforeLines="50" w:before="120"/>
        <w:ind w:leftChars="0"/>
        <w:jc w:val="both"/>
        <w:rPr>
          <w:rFonts w:ascii="標楷體" w:eastAsia="標楷體" w:hAnsi="標楷體" w:cs="標楷體"/>
          <w:sz w:val="28"/>
        </w:rPr>
      </w:pPr>
      <w:r>
        <w:rPr>
          <w:rFonts w:ascii="標楷體" w:eastAsia="標楷體" w:hAnsi="標楷體" w:cs="標楷體" w:hint="eastAsia"/>
          <w:sz w:val="28"/>
        </w:rPr>
        <w:t>講座分享：</w:t>
      </w:r>
    </w:p>
    <w:p w14:paraId="0DDE0DD0" w14:textId="77777777" w:rsidR="004C0246" w:rsidRPr="004C0246" w:rsidRDefault="004C0246" w:rsidP="004C0246">
      <w:pPr>
        <w:pStyle w:val="a7"/>
        <w:autoSpaceDE w:val="0"/>
        <w:autoSpaceDN w:val="0"/>
        <w:snapToGrid w:val="0"/>
        <w:spacing w:beforeLines="50" w:before="120"/>
        <w:ind w:leftChars="300" w:left="720"/>
        <w:jc w:val="both"/>
        <w:rPr>
          <w:rFonts w:ascii="標楷體" w:eastAsia="標楷體" w:hAnsi="標楷體" w:cs="標楷體"/>
          <w:sz w:val="28"/>
        </w:rPr>
      </w:pPr>
      <w:r w:rsidRPr="004C0246">
        <w:rPr>
          <w:rFonts w:ascii="標楷體" w:eastAsia="標楷體" w:hAnsi="標楷體" w:cs="標楷體" w:hint="eastAsia"/>
          <w:sz w:val="28"/>
        </w:rPr>
        <w:t>素養導向評量分析與現場實踐</w:t>
      </w:r>
    </w:p>
    <w:p w14:paraId="63E65494" w14:textId="3085E8C3" w:rsidR="00904B14" w:rsidRDefault="004C0246" w:rsidP="004C0246">
      <w:pPr>
        <w:pStyle w:val="a7"/>
        <w:autoSpaceDE w:val="0"/>
        <w:autoSpaceDN w:val="0"/>
        <w:snapToGrid w:val="0"/>
        <w:spacing w:beforeLines="50" w:before="120"/>
        <w:ind w:leftChars="300" w:left="720"/>
        <w:jc w:val="both"/>
        <w:rPr>
          <w:rFonts w:ascii="標楷體" w:eastAsia="標楷體" w:hAnsi="標楷體" w:cs="標楷體"/>
          <w:sz w:val="28"/>
        </w:rPr>
      </w:pPr>
      <w:r>
        <w:rPr>
          <w:rFonts w:ascii="標楷體" w:eastAsia="標楷體" w:hAnsi="標楷體" w:cs="標楷體" w:hint="eastAsia"/>
          <w:sz w:val="28"/>
        </w:rPr>
        <w:t>講座：國教院謝</w:t>
      </w:r>
      <w:proofErr w:type="gramStart"/>
      <w:r w:rsidRPr="00960A83">
        <w:rPr>
          <w:rFonts w:ascii="標楷體" w:eastAsia="標楷體" w:hAnsi="標楷體" w:cs="標楷體" w:hint="eastAsia"/>
          <w:spacing w:val="-1"/>
          <w:sz w:val="28"/>
        </w:rPr>
        <w:t>Ｏ</w:t>
      </w:r>
      <w:proofErr w:type="gramEnd"/>
      <w:r w:rsidRPr="004C0246">
        <w:rPr>
          <w:rFonts w:ascii="標楷體" w:eastAsia="標楷體" w:hAnsi="標楷體" w:cs="標楷體" w:hint="eastAsia"/>
          <w:sz w:val="28"/>
        </w:rPr>
        <w:t>蓉教授</w:t>
      </w:r>
    </w:p>
    <w:p w14:paraId="60184D6A" w14:textId="77777777" w:rsidR="00C05ED5" w:rsidRPr="00862ED8" w:rsidRDefault="00C05ED5" w:rsidP="00C05ED5">
      <w:pPr>
        <w:ind w:leftChars="295" w:left="708"/>
        <w:rPr>
          <w:rFonts w:ascii="標楷體" w:eastAsia="標楷體" w:hAnsi="標楷體" w:cs="標楷體"/>
          <w:b/>
          <w:color w:val="auto"/>
          <w:sz w:val="28"/>
        </w:rPr>
      </w:pPr>
      <w:r w:rsidRPr="00862ED8">
        <w:rPr>
          <w:rFonts w:ascii="標楷體" w:eastAsia="標楷體" w:hAnsi="標楷體"/>
          <w:b/>
          <w:color w:val="auto"/>
          <w:sz w:val="28"/>
          <w:szCs w:val="28"/>
        </w:rPr>
        <w:t>壹、</w:t>
      </w:r>
      <w:r w:rsidRPr="00862ED8">
        <w:rPr>
          <w:rFonts w:ascii="標楷體" w:eastAsia="標楷體" w:hAnsi="標楷體" w:cs="標楷體" w:hint="eastAsia"/>
          <w:b/>
          <w:color w:val="auto"/>
          <w:sz w:val="28"/>
        </w:rPr>
        <w:t>素養導向試題要素 :</w:t>
      </w:r>
    </w:p>
    <w:p w14:paraId="1F5ED4E5" w14:textId="77777777" w:rsidR="00C05ED5" w:rsidRPr="009351C6" w:rsidRDefault="00C05ED5" w:rsidP="00C05ED5">
      <w:pPr>
        <w:ind w:leftChars="295" w:left="708"/>
        <w:rPr>
          <w:rFonts w:ascii="標楷體" w:eastAsia="標楷體" w:hAnsi="標楷體" w:cs="標楷體"/>
          <w:sz w:val="28"/>
        </w:rPr>
      </w:pPr>
      <w:r>
        <w:rPr>
          <w:rFonts w:ascii="標楷體" w:eastAsia="標楷體" w:hAnsi="標楷體" w:cs="標楷體" w:hint="eastAsia"/>
          <w:sz w:val="28"/>
        </w:rPr>
        <w:t>一、</w:t>
      </w:r>
      <w:proofErr w:type="gramStart"/>
      <w:r w:rsidRPr="00CA359B">
        <w:rPr>
          <w:rFonts w:ascii="標楷體" w:eastAsia="標楷體" w:hAnsi="標楷體" w:cs="標楷體" w:hint="eastAsia"/>
          <w:sz w:val="28"/>
        </w:rPr>
        <w:t>佈</w:t>
      </w:r>
      <w:proofErr w:type="gramEnd"/>
      <w:r w:rsidRPr="00CA359B">
        <w:rPr>
          <w:rFonts w:ascii="標楷體" w:eastAsia="標楷體" w:hAnsi="標楷體" w:cs="標楷體" w:hint="eastAsia"/>
          <w:sz w:val="28"/>
        </w:rPr>
        <w:t>題強調真實的情境與真實的問題</w:t>
      </w:r>
      <w:r>
        <w:rPr>
          <w:rFonts w:ascii="新細明體" w:eastAsia="新細明體" w:hAnsi="新細明體" w:cs="標楷體" w:hint="eastAsia"/>
          <w:sz w:val="28"/>
        </w:rPr>
        <w:t>。</w:t>
      </w:r>
    </w:p>
    <w:p w14:paraId="141A1E06" w14:textId="77777777" w:rsidR="00C05ED5" w:rsidRPr="009351C6" w:rsidRDefault="00C05ED5" w:rsidP="00C05ED5">
      <w:pPr>
        <w:ind w:leftChars="295" w:left="708"/>
        <w:rPr>
          <w:rFonts w:ascii="標楷體" w:eastAsia="標楷體" w:hAnsi="標楷體" w:cs="標楷體"/>
          <w:sz w:val="28"/>
        </w:rPr>
      </w:pPr>
      <w:r>
        <w:rPr>
          <w:rFonts w:ascii="標楷體" w:eastAsia="標楷體" w:hAnsi="標楷體" w:cs="標楷體" w:hint="eastAsia"/>
          <w:sz w:val="28"/>
        </w:rPr>
        <w:t>二、</w:t>
      </w:r>
      <w:r w:rsidRPr="00062434">
        <w:rPr>
          <w:rFonts w:ascii="標楷體" w:eastAsia="標楷體" w:hAnsi="標楷體" w:cs="標楷體" w:hint="eastAsia"/>
          <w:sz w:val="28"/>
        </w:rPr>
        <w:t>評量強調總綱核心素養或領域/科目核心素養、學科本質及學習重點</w:t>
      </w:r>
      <w:r>
        <w:rPr>
          <w:rFonts w:ascii="新細明體" w:eastAsia="新細明體" w:hAnsi="新細明體" w:cs="標楷體" w:hint="eastAsia"/>
          <w:sz w:val="28"/>
        </w:rPr>
        <w:t>。</w:t>
      </w:r>
    </w:p>
    <w:p w14:paraId="48FE94EF" w14:textId="77777777" w:rsidR="00C05ED5" w:rsidRPr="009351C6" w:rsidRDefault="00C05ED5" w:rsidP="00C05ED5">
      <w:pPr>
        <w:ind w:leftChars="295" w:left="708" w:firstLineChars="100" w:firstLine="280"/>
        <w:rPr>
          <w:rFonts w:ascii="標楷體" w:eastAsia="標楷體" w:hAnsi="標楷體" w:cs="標楷體"/>
          <w:sz w:val="28"/>
        </w:rPr>
      </w:pPr>
      <w:r>
        <w:rPr>
          <w:rFonts w:ascii="標楷體" w:eastAsia="標楷體" w:hAnsi="標楷體" w:cs="標楷體" w:hint="eastAsia"/>
          <w:sz w:val="28"/>
        </w:rPr>
        <w:t xml:space="preserve">  </w:t>
      </w:r>
      <w:r w:rsidRPr="009351C6">
        <w:rPr>
          <w:rFonts w:ascii="標楷體" w:eastAsia="標楷體" w:hAnsi="標楷體" w:cs="標楷體" w:hint="eastAsia"/>
          <w:sz w:val="28"/>
        </w:rPr>
        <w:t>(1)</w:t>
      </w:r>
      <w:r w:rsidRPr="003D3ECF">
        <w:rPr>
          <w:rFonts w:ascii="標楷體" w:eastAsia="標楷體" w:hAnsi="標楷體" w:cs="標楷體" w:hint="eastAsia"/>
          <w:sz w:val="28"/>
        </w:rPr>
        <w:t xml:space="preserve"> 跨領域核心素養</w:t>
      </w:r>
    </w:p>
    <w:p w14:paraId="69A47CF9" w14:textId="77777777" w:rsidR="00C05ED5" w:rsidRDefault="00C05ED5" w:rsidP="00C05ED5">
      <w:pPr>
        <w:ind w:leftChars="395" w:left="1788" w:hangingChars="300" w:hanging="840"/>
        <w:rPr>
          <w:rFonts w:ascii="新細明體" w:eastAsia="新細明體" w:hAnsi="新細明體" w:cs="標楷體"/>
          <w:sz w:val="28"/>
        </w:rPr>
      </w:pPr>
      <w:r>
        <w:rPr>
          <w:rFonts w:ascii="標楷體" w:eastAsia="標楷體" w:hAnsi="標楷體" w:cs="標楷體" w:hint="eastAsia"/>
          <w:sz w:val="28"/>
        </w:rPr>
        <w:t xml:space="preserve">  </w:t>
      </w:r>
      <w:r w:rsidRPr="009351C6">
        <w:rPr>
          <w:rFonts w:ascii="標楷體" w:eastAsia="標楷體" w:hAnsi="標楷體" w:cs="標楷體" w:hint="eastAsia"/>
          <w:sz w:val="28"/>
        </w:rPr>
        <w:t>(2)</w:t>
      </w:r>
      <w:r w:rsidRPr="00B65F20">
        <w:rPr>
          <w:rFonts w:ascii="標楷體" w:eastAsia="標楷體" w:hAnsi="標楷體" w:cs="標楷體" w:hint="eastAsia"/>
          <w:sz w:val="28"/>
        </w:rPr>
        <w:t xml:space="preserve"> </w:t>
      </w:r>
      <w:r w:rsidRPr="0000237E">
        <w:rPr>
          <w:rFonts w:ascii="標楷體" w:eastAsia="標楷體" w:hAnsi="標楷體" w:cs="標楷體" w:hint="eastAsia"/>
          <w:sz w:val="28"/>
        </w:rPr>
        <w:t>領域/科目的素養導向評量強調「學習表現」和「學習內容」的結</w:t>
      </w:r>
      <w:r>
        <w:rPr>
          <w:rFonts w:ascii="標楷體" w:eastAsia="標楷體" w:hAnsi="標楷體" w:cs="標楷體"/>
          <w:sz w:val="28"/>
        </w:rPr>
        <w:br w:type="textWrapping" w:clear="all"/>
      </w:r>
      <w:r w:rsidRPr="0000237E">
        <w:rPr>
          <w:rFonts w:ascii="標楷體" w:eastAsia="標楷體" w:hAnsi="標楷體" w:cs="標楷體" w:hint="eastAsia"/>
          <w:sz w:val="28"/>
        </w:rPr>
        <w:t>合，並應用於理解或解決真實情境脈絡中的問題</w:t>
      </w:r>
      <w:r>
        <w:rPr>
          <w:rFonts w:ascii="新細明體" w:eastAsia="新細明體" w:hAnsi="新細明體" w:cs="標楷體" w:hint="eastAsia"/>
          <w:sz w:val="28"/>
        </w:rPr>
        <w:t>。</w:t>
      </w:r>
    </w:p>
    <w:p w14:paraId="665B48BA" w14:textId="77777777" w:rsidR="00C05ED5" w:rsidRDefault="00C05ED5" w:rsidP="00C05ED5">
      <w:pPr>
        <w:ind w:leftChars="295" w:left="708" w:firstLineChars="200" w:firstLine="560"/>
        <w:rPr>
          <w:rFonts w:ascii="標楷體" w:eastAsia="標楷體" w:hAnsi="標楷體" w:cs="標楷體"/>
          <w:sz w:val="28"/>
        </w:rPr>
      </w:pPr>
      <w:r w:rsidRPr="009351C6">
        <w:rPr>
          <w:rFonts w:ascii="標楷體" w:eastAsia="標楷體" w:hAnsi="標楷體" w:cs="標楷體" w:hint="eastAsia"/>
          <w:sz w:val="28"/>
        </w:rPr>
        <w:t>(</w:t>
      </w:r>
      <w:r>
        <w:rPr>
          <w:rFonts w:ascii="標楷體" w:eastAsia="標楷體" w:hAnsi="標楷體" w:cs="標楷體" w:hint="eastAsia"/>
          <w:sz w:val="28"/>
        </w:rPr>
        <w:t>3</w:t>
      </w:r>
      <w:r w:rsidRPr="009351C6">
        <w:rPr>
          <w:rFonts w:ascii="標楷體" w:eastAsia="標楷體" w:hAnsi="標楷體" w:cs="標楷體" w:hint="eastAsia"/>
          <w:sz w:val="28"/>
        </w:rPr>
        <w:t>)</w:t>
      </w:r>
      <w:r w:rsidRPr="00DB766C">
        <w:rPr>
          <w:rFonts w:ascii="標楷體" w:eastAsia="標楷體" w:hAnsi="標楷體" w:cs="標楷體" w:hint="eastAsia"/>
          <w:sz w:val="28"/>
        </w:rPr>
        <w:t>重新梳理試題對應的學習表現</w:t>
      </w:r>
    </w:p>
    <w:p w14:paraId="5701F377" w14:textId="77777777" w:rsidR="00C05ED5" w:rsidRPr="009351C6" w:rsidRDefault="00C05ED5" w:rsidP="00C05ED5">
      <w:pPr>
        <w:ind w:leftChars="295" w:left="708" w:firstLineChars="200" w:firstLine="560"/>
        <w:rPr>
          <w:rFonts w:ascii="標楷體" w:eastAsia="標楷體" w:hAnsi="標楷體" w:cs="標楷體"/>
          <w:sz w:val="28"/>
        </w:rPr>
      </w:pPr>
      <w:r w:rsidRPr="009351C6">
        <w:rPr>
          <w:rFonts w:ascii="標楷體" w:eastAsia="標楷體" w:hAnsi="標楷體" w:cs="標楷體" w:hint="eastAsia"/>
          <w:sz w:val="28"/>
        </w:rPr>
        <w:t>(</w:t>
      </w:r>
      <w:r>
        <w:rPr>
          <w:rFonts w:ascii="標楷體" w:eastAsia="標楷體" w:hAnsi="標楷體" w:cs="標楷體" w:hint="eastAsia"/>
          <w:sz w:val="28"/>
        </w:rPr>
        <w:t>4</w:t>
      </w:r>
      <w:r w:rsidRPr="009351C6">
        <w:rPr>
          <w:rFonts w:ascii="標楷體" w:eastAsia="標楷體" w:hAnsi="標楷體" w:cs="標楷體" w:hint="eastAsia"/>
          <w:sz w:val="28"/>
        </w:rPr>
        <w:t>)</w:t>
      </w:r>
      <w:r w:rsidRPr="003D5E00">
        <w:rPr>
          <w:rFonts w:ascii="標楷體" w:eastAsia="標楷體" w:hAnsi="標楷體" w:cs="標楷體" w:hint="eastAsia"/>
          <w:sz w:val="28"/>
        </w:rPr>
        <w:t>超越理解，邁向學習遷移或問題解決</w:t>
      </w:r>
    </w:p>
    <w:p w14:paraId="00E60BA7" w14:textId="77777777" w:rsidR="00C05ED5" w:rsidRPr="009351C6" w:rsidRDefault="00C05ED5" w:rsidP="00C05ED5">
      <w:pPr>
        <w:ind w:leftChars="295" w:left="708"/>
        <w:rPr>
          <w:rFonts w:ascii="標楷體" w:eastAsia="標楷體" w:hAnsi="標楷體" w:cs="標楷體"/>
          <w:sz w:val="28"/>
        </w:rPr>
      </w:pPr>
      <w:r>
        <w:rPr>
          <w:rFonts w:ascii="標楷體" w:eastAsia="標楷體" w:hAnsi="標楷體" w:cs="標楷體" w:hint="eastAsia"/>
          <w:sz w:val="28"/>
        </w:rPr>
        <w:t>三、以國文科為例：</w:t>
      </w:r>
      <w:r w:rsidRPr="00C45681">
        <w:rPr>
          <w:rFonts w:ascii="標楷體" w:eastAsia="標楷體" w:hAnsi="標楷體" w:cs="標楷體" w:hint="eastAsia"/>
          <w:sz w:val="28"/>
        </w:rPr>
        <w:t>國語文教學不應止步於理解，還需思辨與評析，展現</w:t>
      </w:r>
      <w:r>
        <w:rPr>
          <w:rFonts w:ascii="標楷體" w:eastAsia="標楷體" w:hAnsi="標楷體" w:cs="標楷體"/>
          <w:sz w:val="28"/>
        </w:rPr>
        <w:br w:type="textWrapping" w:clear="all"/>
      </w:r>
      <w:r>
        <w:rPr>
          <w:rFonts w:ascii="標楷體" w:eastAsia="標楷體" w:hAnsi="標楷體" w:cs="標楷體" w:hint="eastAsia"/>
          <w:sz w:val="28"/>
        </w:rPr>
        <w:t xml:space="preserve">    </w:t>
      </w:r>
      <w:r w:rsidRPr="00C45681">
        <w:rPr>
          <w:rFonts w:ascii="標楷體" w:eastAsia="標楷體" w:hAnsi="標楷體" w:cs="標楷體" w:hint="eastAsia"/>
          <w:sz w:val="28"/>
        </w:rPr>
        <w:t>於辨析寫作手法、表現解決問題的能力</w:t>
      </w:r>
      <w:r>
        <w:rPr>
          <w:rFonts w:ascii="新細明體" w:eastAsia="新細明體" w:hAnsi="新細明體" w:cs="標楷體" w:hint="eastAsia"/>
          <w:sz w:val="28"/>
        </w:rPr>
        <w:t>。</w:t>
      </w:r>
    </w:p>
    <w:p w14:paraId="1459BCF8" w14:textId="77777777" w:rsidR="00C05ED5" w:rsidRPr="007D4DBF" w:rsidRDefault="00C05ED5" w:rsidP="00C05ED5">
      <w:pPr>
        <w:ind w:leftChars="295" w:left="708"/>
        <w:rPr>
          <w:rFonts w:ascii="標楷體" w:eastAsia="標楷體" w:hAnsi="標楷體" w:cs="標楷體"/>
          <w:b/>
          <w:color w:val="FF0000"/>
          <w:sz w:val="28"/>
        </w:rPr>
      </w:pPr>
      <w:r>
        <w:rPr>
          <w:rFonts w:ascii="標楷體" w:eastAsia="標楷體" w:hAnsi="標楷體" w:cs="標楷體" w:hint="eastAsia"/>
          <w:sz w:val="28"/>
        </w:rPr>
        <w:t>四、以數學科為例：</w:t>
      </w:r>
      <w:r w:rsidRPr="00C172B8">
        <w:rPr>
          <w:rFonts w:ascii="標楷體" w:eastAsia="標楷體" w:hAnsi="標楷體" w:cs="標楷體" w:hint="eastAsia"/>
          <w:sz w:val="28"/>
        </w:rPr>
        <w:t>多數試題</w:t>
      </w:r>
      <w:proofErr w:type="gramStart"/>
      <w:r w:rsidRPr="00C172B8">
        <w:rPr>
          <w:rFonts w:ascii="標楷體" w:eastAsia="標楷體" w:hAnsi="標楷體" w:cs="標楷體" w:hint="eastAsia"/>
          <w:sz w:val="28"/>
        </w:rPr>
        <w:t>都是計算題</w:t>
      </w:r>
      <w:proofErr w:type="gramEnd"/>
      <w:r w:rsidRPr="00C172B8">
        <w:rPr>
          <w:rFonts w:ascii="標楷體" w:eastAsia="標楷體" w:hAnsi="標楷體" w:cs="標楷體" w:hint="eastAsia"/>
          <w:sz w:val="28"/>
        </w:rPr>
        <w:t>。計算能力是數學重要的能力之</w:t>
      </w:r>
      <w:r>
        <w:rPr>
          <w:rFonts w:ascii="標楷體" w:eastAsia="標楷體" w:hAnsi="標楷體" w:cs="標楷體"/>
          <w:sz w:val="28"/>
        </w:rPr>
        <w:br w:type="textWrapping" w:clear="all"/>
      </w:r>
      <w:r>
        <w:rPr>
          <w:rFonts w:ascii="標楷體" w:eastAsia="標楷體" w:hAnsi="標楷體" w:cs="標楷體" w:hint="eastAsia"/>
          <w:sz w:val="28"/>
        </w:rPr>
        <w:t xml:space="preserve">    </w:t>
      </w:r>
      <w:r w:rsidRPr="00C172B8">
        <w:rPr>
          <w:rFonts w:ascii="標楷體" w:eastAsia="標楷體" w:hAnsi="標楷體" w:cs="標楷體" w:hint="eastAsia"/>
          <w:sz w:val="28"/>
        </w:rPr>
        <w:t>一，但學習數學不是只有培養學生計算或代公式的能力</w:t>
      </w:r>
      <w:r>
        <w:rPr>
          <w:rFonts w:ascii="標楷體" w:eastAsia="標楷體" w:hAnsi="標楷體" w:cs="標楷體" w:hint="eastAsia"/>
          <w:sz w:val="28"/>
        </w:rPr>
        <w:t>，</w:t>
      </w:r>
      <w:r w:rsidRPr="00DE3168">
        <w:rPr>
          <w:rFonts w:ascii="標楷體" w:eastAsia="標楷體" w:hAnsi="標楷體" w:cs="標楷體" w:hint="eastAsia"/>
          <w:sz w:val="28"/>
        </w:rPr>
        <w:t>數學溝通與</w:t>
      </w:r>
      <w:r>
        <w:rPr>
          <w:rFonts w:ascii="標楷體" w:eastAsia="標楷體" w:hAnsi="標楷體" w:cs="標楷體"/>
          <w:sz w:val="28"/>
        </w:rPr>
        <w:br w:type="textWrapping" w:clear="all"/>
      </w:r>
      <w:r>
        <w:rPr>
          <w:rFonts w:ascii="標楷體" w:eastAsia="標楷體" w:hAnsi="標楷體" w:cs="標楷體" w:hint="eastAsia"/>
          <w:sz w:val="28"/>
        </w:rPr>
        <w:t xml:space="preserve">    </w:t>
      </w:r>
      <w:r w:rsidRPr="00DE3168">
        <w:rPr>
          <w:rFonts w:ascii="標楷體" w:eastAsia="標楷體" w:hAnsi="標楷體" w:cs="標楷體" w:hint="eastAsia"/>
          <w:sz w:val="28"/>
        </w:rPr>
        <w:t>論證也是重要數學素養能力。</w:t>
      </w:r>
    </w:p>
    <w:p w14:paraId="51B32B85" w14:textId="77777777" w:rsidR="00C05ED5" w:rsidRDefault="00C05ED5" w:rsidP="00C05ED5">
      <w:pPr>
        <w:ind w:leftChars="295" w:left="708"/>
        <w:rPr>
          <w:rFonts w:ascii="標楷體" w:eastAsia="標楷體" w:hAnsi="標楷體" w:cs="標楷體"/>
          <w:sz w:val="28"/>
        </w:rPr>
      </w:pPr>
      <w:r>
        <w:rPr>
          <w:rFonts w:ascii="標楷體" w:eastAsia="標楷體" w:hAnsi="標楷體" w:cs="標楷體" w:hint="eastAsia"/>
          <w:sz w:val="28"/>
        </w:rPr>
        <w:t>五、以社會科為例：</w:t>
      </w:r>
      <w:proofErr w:type="gramStart"/>
      <w:r w:rsidRPr="006D0D03">
        <w:rPr>
          <w:rFonts w:ascii="標楷體" w:eastAsia="標楷體" w:hAnsi="標楷體" w:cs="標楷體" w:hint="eastAsia"/>
          <w:sz w:val="28"/>
        </w:rPr>
        <w:t>題幹明確</w:t>
      </w:r>
      <w:proofErr w:type="gramEnd"/>
      <w:r w:rsidRPr="006D0D03">
        <w:rPr>
          <w:rFonts w:ascii="標楷體" w:eastAsia="標楷體" w:hAnsi="標楷體" w:cs="標楷體" w:hint="eastAsia"/>
          <w:sz w:val="28"/>
        </w:rPr>
        <w:t>呈現學生作答時據以思考或判斷的學科核心</w:t>
      </w:r>
      <w:r>
        <w:rPr>
          <w:rFonts w:ascii="標楷體" w:eastAsia="標楷體" w:hAnsi="標楷體" w:cs="標楷體"/>
          <w:sz w:val="28"/>
        </w:rPr>
        <w:br w:type="textWrapping" w:clear="all"/>
      </w:r>
      <w:r>
        <w:rPr>
          <w:rFonts w:ascii="標楷體" w:eastAsia="標楷體" w:hAnsi="標楷體" w:cs="標楷體" w:hint="eastAsia"/>
          <w:sz w:val="28"/>
        </w:rPr>
        <w:t xml:space="preserve">    </w:t>
      </w:r>
      <w:r w:rsidRPr="006D0D03">
        <w:rPr>
          <w:rFonts w:ascii="標楷體" w:eastAsia="標楷體" w:hAnsi="標楷體" w:cs="標楷體" w:hint="eastAsia"/>
          <w:sz w:val="28"/>
        </w:rPr>
        <w:t>概念</w:t>
      </w:r>
      <w:r w:rsidRPr="009351C6">
        <w:rPr>
          <w:rFonts w:ascii="標楷體" w:eastAsia="標楷體" w:hAnsi="標楷體" w:cs="標楷體" w:hint="eastAsia"/>
          <w:sz w:val="28"/>
        </w:rPr>
        <w:t>。</w:t>
      </w:r>
    </w:p>
    <w:p w14:paraId="61995FD9" w14:textId="77777777" w:rsidR="00C05ED5" w:rsidRPr="00862ED8" w:rsidRDefault="00C05ED5" w:rsidP="00C05ED5">
      <w:pPr>
        <w:ind w:leftChars="295" w:left="708"/>
        <w:rPr>
          <w:rFonts w:ascii="標楷體" w:eastAsia="標楷體" w:hAnsi="標楷體" w:cs="標楷體"/>
          <w:b/>
          <w:color w:val="auto"/>
          <w:sz w:val="28"/>
        </w:rPr>
      </w:pPr>
      <w:r w:rsidRPr="00862ED8">
        <w:rPr>
          <w:rFonts w:ascii="標楷體" w:eastAsia="標楷體" w:hAnsi="標楷體" w:hint="eastAsia"/>
          <w:b/>
          <w:color w:val="auto"/>
          <w:sz w:val="28"/>
          <w:szCs w:val="28"/>
        </w:rPr>
        <w:t>貳</w:t>
      </w:r>
      <w:r w:rsidRPr="00862ED8">
        <w:rPr>
          <w:rFonts w:ascii="標楷體" w:eastAsia="標楷體" w:hAnsi="標楷體"/>
          <w:b/>
          <w:color w:val="auto"/>
          <w:sz w:val="28"/>
          <w:szCs w:val="28"/>
        </w:rPr>
        <w:t>、</w:t>
      </w:r>
      <w:r w:rsidRPr="00862ED8">
        <w:rPr>
          <w:rFonts w:ascii="標楷體" w:eastAsia="標楷體" w:hAnsi="標楷體" w:cs="標楷體" w:hint="eastAsia"/>
          <w:b/>
          <w:color w:val="auto"/>
          <w:sz w:val="28"/>
        </w:rPr>
        <w:t>總結 :</w:t>
      </w:r>
    </w:p>
    <w:p w14:paraId="53FEF7C6" w14:textId="77777777" w:rsidR="00C05ED5" w:rsidRPr="00C83E19" w:rsidRDefault="00C05ED5" w:rsidP="00C05ED5">
      <w:pPr>
        <w:ind w:leftChars="295" w:left="708"/>
        <w:rPr>
          <w:rFonts w:ascii="標楷體" w:eastAsia="標楷體" w:hAnsi="標楷體" w:cs="標楷體"/>
          <w:sz w:val="28"/>
        </w:rPr>
      </w:pPr>
      <w:r>
        <w:rPr>
          <w:rFonts w:ascii="標楷體" w:eastAsia="標楷體" w:hAnsi="標楷體" w:cs="標楷體" w:hint="eastAsia"/>
          <w:sz w:val="28"/>
        </w:rPr>
        <w:t>一、以</w:t>
      </w:r>
      <w:proofErr w:type="gramStart"/>
      <w:r>
        <w:rPr>
          <w:rFonts w:ascii="標楷體" w:eastAsia="標楷體" w:hAnsi="標楷體" w:cs="標楷體" w:hint="eastAsia"/>
          <w:sz w:val="28"/>
        </w:rPr>
        <w:t>意領氣—</w:t>
      </w:r>
      <w:proofErr w:type="gramEnd"/>
      <w:r w:rsidRPr="0048275A">
        <w:rPr>
          <w:rFonts w:ascii="標楷體" w:eastAsia="標楷體" w:hAnsi="標楷體" w:cs="標楷體" w:hint="eastAsia"/>
          <w:sz w:val="28"/>
        </w:rPr>
        <w:t>值得問的好問題</w:t>
      </w:r>
      <w:proofErr w:type="gramStart"/>
      <w:r w:rsidRPr="0048275A">
        <w:rPr>
          <w:rFonts w:ascii="標楷體" w:eastAsia="標楷體" w:hAnsi="標楷體" w:cs="標楷體" w:hint="eastAsia"/>
          <w:sz w:val="28"/>
        </w:rPr>
        <w:t>──</w:t>
      </w:r>
      <w:proofErr w:type="gramEnd"/>
      <w:r w:rsidRPr="0048275A">
        <w:rPr>
          <w:rFonts w:ascii="標楷體" w:eastAsia="標楷體" w:hAnsi="標楷體" w:cs="標楷體" w:hint="eastAsia"/>
          <w:sz w:val="28"/>
        </w:rPr>
        <w:t>從情境出發的真實問題</w:t>
      </w:r>
      <w:r w:rsidRPr="009351C6">
        <w:rPr>
          <w:rFonts w:ascii="標楷體" w:eastAsia="標楷體" w:hAnsi="標楷體" w:cs="標楷體" w:hint="eastAsia"/>
          <w:sz w:val="28"/>
        </w:rPr>
        <w:t>。</w:t>
      </w:r>
    </w:p>
    <w:p w14:paraId="77744F01" w14:textId="77777777" w:rsidR="00C05ED5" w:rsidRPr="00C83E19" w:rsidRDefault="00C05ED5" w:rsidP="00C05ED5">
      <w:pPr>
        <w:ind w:leftChars="295" w:left="708"/>
        <w:rPr>
          <w:rFonts w:ascii="標楷體" w:eastAsia="標楷體" w:hAnsi="標楷體" w:cs="標楷體"/>
          <w:sz w:val="28"/>
        </w:rPr>
      </w:pPr>
      <w:r>
        <w:rPr>
          <w:rFonts w:ascii="標楷體" w:eastAsia="標楷體" w:hAnsi="標楷體" w:cs="標楷體" w:hint="eastAsia"/>
          <w:sz w:val="28"/>
        </w:rPr>
        <w:t>二、以氣運身</w:t>
      </w:r>
      <w:proofErr w:type="gramStart"/>
      <w:r>
        <w:rPr>
          <w:rFonts w:ascii="標楷體" w:eastAsia="標楷體" w:hAnsi="標楷體" w:cs="標楷體" w:hint="eastAsia"/>
          <w:sz w:val="28"/>
        </w:rPr>
        <w:t>—</w:t>
      </w:r>
      <w:proofErr w:type="gramEnd"/>
      <w:r w:rsidRPr="0048275A">
        <w:rPr>
          <w:rFonts w:ascii="標楷體" w:eastAsia="標楷體" w:hAnsi="標楷體" w:cs="標楷體" w:hint="eastAsia"/>
          <w:sz w:val="28"/>
        </w:rPr>
        <w:t>段考題華麗變身</w:t>
      </w:r>
      <w:r w:rsidRPr="009351C6">
        <w:rPr>
          <w:rFonts w:ascii="標楷體" w:eastAsia="標楷體" w:hAnsi="標楷體" w:cs="標楷體" w:hint="eastAsia"/>
          <w:sz w:val="28"/>
        </w:rPr>
        <w:t>。</w:t>
      </w:r>
    </w:p>
    <w:p w14:paraId="00C35173" w14:textId="77777777" w:rsidR="00C05ED5" w:rsidRPr="00C05ED5" w:rsidRDefault="00C05ED5" w:rsidP="004C0246">
      <w:pPr>
        <w:pStyle w:val="a7"/>
        <w:autoSpaceDE w:val="0"/>
        <w:autoSpaceDN w:val="0"/>
        <w:snapToGrid w:val="0"/>
        <w:spacing w:beforeLines="50" w:before="120"/>
        <w:ind w:leftChars="300" w:left="720"/>
        <w:jc w:val="both"/>
        <w:rPr>
          <w:rFonts w:ascii="標楷體" w:eastAsia="標楷體" w:hAnsi="標楷體" w:cs="標楷體"/>
          <w:sz w:val="28"/>
        </w:rPr>
      </w:pPr>
    </w:p>
    <w:p w14:paraId="5A561EAE" w14:textId="0BA4D281" w:rsidR="004523F5" w:rsidRDefault="00FB0DFC" w:rsidP="00CE5090">
      <w:pPr>
        <w:pStyle w:val="a7"/>
        <w:numPr>
          <w:ilvl w:val="0"/>
          <w:numId w:val="1"/>
        </w:numPr>
        <w:autoSpaceDE w:val="0"/>
        <w:autoSpaceDN w:val="0"/>
        <w:snapToGrid w:val="0"/>
        <w:spacing w:beforeLines="50" w:before="120"/>
        <w:ind w:leftChars="0"/>
        <w:jc w:val="both"/>
        <w:rPr>
          <w:rFonts w:ascii="標楷體" w:eastAsia="標楷體" w:hAnsi="標楷體" w:cs="標楷體"/>
          <w:sz w:val="28"/>
        </w:rPr>
      </w:pPr>
      <w:r w:rsidRPr="00960A83">
        <w:rPr>
          <w:rFonts w:ascii="標楷體" w:eastAsia="標楷體" w:hAnsi="標楷體" w:cs="標楷體" w:hint="eastAsia"/>
          <w:sz w:val="28"/>
        </w:rPr>
        <w:t>業務報告：</w:t>
      </w:r>
    </w:p>
    <w:p w14:paraId="192F6BB2" w14:textId="6153FD4E" w:rsidR="00C6045A" w:rsidRDefault="00C6045A" w:rsidP="004C0246">
      <w:pPr>
        <w:pStyle w:val="a7"/>
        <w:numPr>
          <w:ilvl w:val="0"/>
          <w:numId w:val="24"/>
        </w:numPr>
        <w:autoSpaceDE w:val="0"/>
        <w:autoSpaceDN w:val="0"/>
        <w:snapToGrid w:val="0"/>
        <w:spacing w:beforeLines="50" w:before="120"/>
        <w:ind w:leftChars="0" w:left="1134" w:hanging="654"/>
        <w:jc w:val="both"/>
        <w:rPr>
          <w:rFonts w:ascii="標楷體" w:eastAsia="標楷體" w:hAnsi="標楷體" w:cs="標楷體"/>
          <w:sz w:val="28"/>
        </w:rPr>
      </w:pPr>
      <w:r w:rsidRPr="00C6045A">
        <w:rPr>
          <w:rFonts w:ascii="標楷體" w:eastAsia="標楷體" w:hAnsi="標楷體" w:cs="標楷體" w:hint="eastAsia"/>
          <w:sz w:val="28"/>
        </w:rPr>
        <w:t>國民教育法中修法所連動影響的法規包括《臺北市國民中小學學生學籍管理辦法》、《臺北市國民中學及高級中學附設國中部 新生分發及入學辦法》和《臺北市公立國民中小學 學區劃分辦法 》等</w:t>
      </w:r>
      <w:r w:rsidR="004C0246">
        <w:rPr>
          <w:rFonts w:ascii="標楷體" w:eastAsia="標楷體" w:hAnsi="標楷體" w:cs="標楷體" w:hint="eastAsia"/>
          <w:sz w:val="28"/>
        </w:rPr>
        <w:t>，目前教務工作小組及工作圈正進行研討中，後續</w:t>
      </w:r>
      <w:proofErr w:type="gramStart"/>
      <w:r w:rsidR="004C0246">
        <w:rPr>
          <w:rFonts w:ascii="標楷體" w:eastAsia="標楷體" w:hAnsi="標楷體" w:cs="標楷體" w:hint="eastAsia"/>
          <w:sz w:val="28"/>
        </w:rPr>
        <w:t>依局頒</w:t>
      </w:r>
      <w:proofErr w:type="gramEnd"/>
      <w:r w:rsidR="004C0246">
        <w:rPr>
          <w:rFonts w:ascii="標楷體" w:eastAsia="標楷體" w:hAnsi="標楷體" w:cs="標楷體" w:hint="eastAsia"/>
          <w:sz w:val="28"/>
        </w:rPr>
        <w:t>規定辦理。</w:t>
      </w:r>
    </w:p>
    <w:p w14:paraId="2071B10A" w14:textId="358D1656" w:rsidR="004C0246" w:rsidRPr="00862ED8" w:rsidRDefault="004C0246" w:rsidP="004C0246">
      <w:pPr>
        <w:pStyle w:val="a7"/>
        <w:numPr>
          <w:ilvl w:val="0"/>
          <w:numId w:val="24"/>
        </w:numPr>
        <w:autoSpaceDE w:val="0"/>
        <w:autoSpaceDN w:val="0"/>
        <w:snapToGrid w:val="0"/>
        <w:spacing w:beforeLines="50" w:before="120"/>
        <w:ind w:leftChars="0" w:left="1134" w:hanging="654"/>
        <w:jc w:val="both"/>
        <w:rPr>
          <w:rFonts w:ascii="標楷體" w:eastAsia="標楷體" w:hAnsi="標楷體" w:cs="標楷體"/>
          <w:color w:val="auto"/>
          <w:sz w:val="28"/>
        </w:rPr>
      </w:pPr>
      <w:r w:rsidRPr="00862ED8">
        <w:rPr>
          <w:rFonts w:ascii="標楷體" w:eastAsia="標楷體" w:hAnsi="標楷體"/>
          <w:b/>
          <w:color w:val="auto"/>
          <w:sz w:val="28"/>
          <w:szCs w:val="28"/>
        </w:rPr>
        <w:t>配合全中運</w:t>
      </w:r>
      <w:r w:rsidRPr="00862ED8">
        <w:rPr>
          <w:rFonts w:ascii="標楷體" w:eastAsia="標楷體" w:hAnsi="標楷體" w:hint="eastAsia"/>
          <w:b/>
          <w:color w:val="auto"/>
          <w:sz w:val="28"/>
          <w:szCs w:val="28"/>
        </w:rPr>
        <w:t>課</w:t>
      </w:r>
      <w:proofErr w:type="gramStart"/>
      <w:r w:rsidRPr="00862ED8">
        <w:rPr>
          <w:rFonts w:ascii="標楷體" w:eastAsia="標楷體" w:hAnsi="標楷體" w:hint="eastAsia"/>
          <w:b/>
          <w:color w:val="auto"/>
          <w:sz w:val="28"/>
          <w:szCs w:val="28"/>
        </w:rPr>
        <w:t>務</w:t>
      </w:r>
      <w:proofErr w:type="gramEnd"/>
      <w:r w:rsidRPr="00862ED8">
        <w:rPr>
          <w:rFonts w:ascii="標楷體" w:eastAsia="標楷體" w:hAnsi="標楷體" w:hint="eastAsia"/>
          <w:b/>
          <w:color w:val="auto"/>
          <w:sz w:val="28"/>
          <w:szCs w:val="28"/>
        </w:rPr>
        <w:t>規劃，相關事務請參閱10月份會議記錄，提早規劃。</w:t>
      </w:r>
    </w:p>
    <w:p w14:paraId="298652F4" w14:textId="7E12FE52" w:rsidR="004C0246" w:rsidRPr="004C0246" w:rsidRDefault="004C0246" w:rsidP="004C0246">
      <w:pPr>
        <w:pStyle w:val="a7"/>
        <w:numPr>
          <w:ilvl w:val="0"/>
          <w:numId w:val="24"/>
        </w:numPr>
        <w:autoSpaceDE w:val="0"/>
        <w:autoSpaceDN w:val="0"/>
        <w:snapToGrid w:val="0"/>
        <w:spacing w:beforeLines="50" w:before="120"/>
        <w:ind w:leftChars="0" w:left="1134" w:hanging="654"/>
        <w:jc w:val="both"/>
        <w:rPr>
          <w:rFonts w:ascii="標楷體" w:eastAsia="標楷體" w:hAnsi="標楷體" w:cs="標楷體"/>
          <w:sz w:val="28"/>
        </w:rPr>
      </w:pPr>
      <w:r>
        <w:rPr>
          <w:rFonts w:ascii="標楷體" w:eastAsia="標楷體" w:hAnsi="標楷體" w:cs="標楷體" w:hint="eastAsia"/>
          <w:sz w:val="28"/>
        </w:rPr>
        <w:lastRenderedPageBreak/>
        <w:t>敬請各群組</w:t>
      </w:r>
      <w:proofErr w:type="gramStart"/>
      <w:r>
        <w:rPr>
          <w:rFonts w:ascii="標楷體" w:eastAsia="標楷體" w:hAnsi="標楷體" w:cs="標楷體" w:hint="eastAsia"/>
          <w:sz w:val="28"/>
        </w:rPr>
        <w:t>中心於群組</w:t>
      </w:r>
      <w:proofErr w:type="gramEnd"/>
      <w:r>
        <w:rPr>
          <w:rFonts w:ascii="標楷體" w:eastAsia="標楷體" w:hAnsi="標楷體" w:cs="標楷體" w:hint="eastAsia"/>
          <w:sz w:val="28"/>
        </w:rPr>
        <w:t>會議結束後上傳會議資料到工作圈網站。</w:t>
      </w:r>
    </w:p>
    <w:p w14:paraId="69D36F9D" w14:textId="36181AA7" w:rsidR="00960A83" w:rsidRDefault="00FB0DFC" w:rsidP="00CE5090">
      <w:pPr>
        <w:pStyle w:val="a7"/>
        <w:numPr>
          <w:ilvl w:val="0"/>
          <w:numId w:val="1"/>
        </w:numPr>
        <w:autoSpaceDE w:val="0"/>
        <w:autoSpaceDN w:val="0"/>
        <w:snapToGrid w:val="0"/>
        <w:spacing w:beforeLines="50" w:before="120"/>
        <w:ind w:leftChars="0"/>
        <w:jc w:val="both"/>
        <w:rPr>
          <w:rFonts w:ascii="標楷體" w:eastAsia="標楷體" w:hAnsi="標楷體" w:cs="標楷體"/>
          <w:color w:val="auto"/>
          <w:sz w:val="28"/>
        </w:rPr>
      </w:pPr>
      <w:r w:rsidRPr="0078791A">
        <w:rPr>
          <w:rFonts w:ascii="標楷體" w:eastAsia="標楷體" w:hAnsi="標楷體" w:cs="標楷體" w:hint="eastAsia"/>
          <w:color w:val="auto"/>
          <w:sz w:val="28"/>
        </w:rPr>
        <w:t>政策宣達</w:t>
      </w:r>
      <w:r w:rsidR="006951E1" w:rsidRPr="0078791A">
        <w:rPr>
          <w:rFonts w:ascii="標楷體" w:eastAsia="標楷體" w:hAnsi="標楷體" w:cs="標楷體" w:hint="eastAsia"/>
          <w:color w:val="auto"/>
          <w:sz w:val="28"/>
        </w:rPr>
        <w:t>：</w:t>
      </w:r>
    </w:p>
    <w:p w14:paraId="2FFF8D07" w14:textId="77777777" w:rsidR="00260A01" w:rsidRPr="0045220A" w:rsidRDefault="00260A01" w:rsidP="00260A01">
      <w:pPr>
        <w:pStyle w:val="a7"/>
        <w:numPr>
          <w:ilvl w:val="0"/>
          <w:numId w:val="31"/>
        </w:numPr>
        <w:autoSpaceDE w:val="0"/>
        <w:autoSpaceDN w:val="0"/>
        <w:snapToGrid w:val="0"/>
        <w:spacing w:beforeLines="50" w:before="120"/>
        <w:ind w:leftChars="0"/>
        <w:jc w:val="both"/>
        <w:rPr>
          <w:rFonts w:ascii="標楷體" w:eastAsia="標楷體" w:hAnsi="標楷體" w:cs="標楷體"/>
          <w:color w:val="0000FF"/>
          <w:sz w:val="28"/>
        </w:rPr>
      </w:pPr>
      <w:r w:rsidRPr="0045220A">
        <w:rPr>
          <w:rFonts w:ascii="標楷體" w:eastAsia="標楷體" w:hAnsi="標楷體" w:cs="標楷體" w:hint="eastAsia"/>
          <w:color w:val="0000FF"/>
          <w:sz w:val="28"/>
        </w:rPr>
        <w:t>工作圈陳</w:t>
      </w:r>
      <w:proofErr w:type="gramStart"/>
      <w:r w:rsidRPr="0045220A">
        <w:rPr>
          <w:rFonts w:ascii="標楷體" w:eastAsia="標楷體" w:hAnsi="標楷體" w:cs="標楷體" w:hint="eastAsia"/>
          <w:color w:val="0000FF"/>
          <w:spacing w:val="-1"/>
          <w:sz w:val="28"/>
        </w:rPr>
        <w:t>Ｏ</w:t>
      </w:r>
      <w:proofErr w:type="gramEnd"/>
      <w:r w:rsidRPr="0045220A">
        <w:rPr>
          <w:rFonts w:ascii="標楷體" w:eastAsia="標楷體" w:hAnsi="標楷體" w:cs="標楷體" w:hint="eastAsia"/>
          <w:color w:val="0000FF"/>
          <w:sz w:val="28"/>
        </w:rPr>
        <w:t>英校長說明</w:t>
      </w:r>
    </w:p>
    <w:p w14:paraId="79D21BC8" w14:textId="77777777" w:rsidR="00260A01" w:rsidRPr="0045220A" w:rsidRDefault="00260A01" w:rsidP="00260A01">
      <w:pPr>
        <w:pStyle w:val="a7"/>
        <w:numPr>
          <w:ilvl w:val="0"/>
          <w:numId w:val="37"/>
        </w:numPr>
        <w:tabs>
          <w:tab w:val="left" w:pos="851"/>
        </w:tabs>
        <w:autoSpaceDE w:val="0"/>
        <w:autoSpaceDN w:val="0"/>
        <w:snapToGrid w:val="0"/>
        <w:spacing w:beforeLines="50" w:before="120"/>
        <w:ind w:leftChars="0" w:left="1276" w:hanging="568"/>
        <w:jc w:val="both"/>
        <w:rPr>
          <w:rFonts w:ascii="標楷體" w:eastAsia="標楷體" w:hAnsi="標楷體" w:cs="標楷體"/>
          <w:sz w:val="28"/>
        </w:rPr>
      </w:pPr>
      <w:r>
        <w:rPr>
          <w:rFonts w:ascii="標楷體" w:eastAsia="標楷體" w:hAnsi="標楷體" w:cs="標楷體" w:hint="eastAsia"/>
          <w:sz w:val="28"/>
        </w:rPr>
        <w:t>感謝大家，</w:t>
      </w:r>
      <w:proofErr w:type="gramStart"/>
      <w:r>
        <w:rPr>
          <w:rFonts w:ascii="標楷體" w:eastAsia="標楷體" w:hAnsi="標楷體" w:cs="標楷體" w:hint="eastAsia"/>
          <w:sz w:val="28"/>
        </w:rPr>
        <w:t>績優徵件</w:t>
      </w:r>
      <w:proofErr w:type="gramEnd"/>
      <w:r>
        <w:rPr>
          <w:rFonts w:ascii="標楷體" w:eastAsia="標楷體" w:hAnsi="標楷體" w:cs="標楷體" w:hint="eastAsia"/>
          <w:sz w:val="28"/>
        </w:rPr>
        <w:t>（彈性學習領航課程），原本預期在短時間內可能件數不會很多，但是最終</w:t>
      </w:r>
      <w:proofErr w:type="gramStart"/>
      <w:r>
        <w:rPr>
          <w:rFonts w:ascii="標楷體" w:eastAsia="標楷體" w:hAnsi="標楷體" w:cs="標楷體" w:hint="eastAsia"/>
          <w:sz w:val="28"/>
        </w:rPr>
        <w:t>彙整有33件</w:t>
      </w:r>
      <w:proofErr w:type="gramEnd"/>
      <w:r>
        <w:rPr>
          <w:rFonts w:ascii="標楷體" w:eastAsia="標楷體" w:hAnsi="標楷體" w:cs="標楷體" w:hint="eastAsia"/>
          <w:sz w:val="28"/>
        </w:rPr>
        <w:t>，台北市彈性學習課程整個的豐富度非常高，近期會公告得獎名單，謝謝大家的協助以及落實彈性課程的精神內涵</w:t>
      </w:r>
      <w:r w:rsidRPr="0045220A">
        <w:rPr>
          <w:rFonts w:ascii="標楷體" w:eastAsia="標楷體" w:hAnsi="標楷體" w:hint="eastAsia"/>
          <w:sz w:val="28"/>
          <w:szCs w:val="28"/>
        </w:rPr>
        <w:t>。</w:t>
      </w:r>
    </w:p>
    <w:p w14:paraId="0C80CA7C" w14:textId="1480BE90" w:rsidR="00260A01" w:rsidRPr="0045220A" w:rsidRDefault="00260A01" w:rsidP="00260A01">
      <w:pPr>
        <w:pStyle w:val="a7"/>
        <w:numPr>
          <w:ilvl w:val="0"/>
          <w:numId w:val="37"/>
        </w:numPr>
        <w:tabs>
          <w:tab w:val="left" w:pos="851"/>
        </w:tabs>
        <w:autoSpaceDE w:val="0"/>
        <w:autoSpaceDN w:val="0"/>
        <w:snapToGrid w:val="0"/>
        <w:spacing w:beforeLines="50" w:before="120"/>
        <w:ind w:leftChars="0" w:left="1276" w:hanging="568"/>
        <w:jc w:val="both"/>
        <w:rPr>
          <w:rFonts w:ascii="標楷體" w:eastAsia="標楷體" w:hAnsi="標楷體" w:cs="標楷體"/>
          <w:sz w:val="28"/>
        </w:rPr>
      </w:pPr>
      <w:r>
        <w:rPr>
          <w:rFonts w:ascii="標楷體" w:eastAsia="標楷體" w:hAnsi="標楷體" w:cs="標楷體" w:hint="eastAsia"/>
          <w:sz w:val="28"/>
        </w:rPr>
        <w:t>延伸上一項，我們希望能夠讓這樣的教育擴散，因此下學期預計會進行績優課程的發表</w:t>
      </w:r>
      <w:r w:rsidR="008C049E">
        <w:rPr>
          <w:rFonts w:ascii="標楷體" w:eastAsia="標楷體" w:hAnsi="標楷體" w:cs="標楷體" w:hint="eastAsia"/>
          <w:sz w:val="28"/>
        </w:rPr>
        <w:t>，惟發表形式與時間會再</w:t>
      </w:r>
      <w:proofErr w:type="gramStart"/>
      <w:r w:rsidR="008C049E">
        <w:rPr>
          <w:rFonts w:ascii="標楷體" w:eastAsia="標楷體" w:hAnsi="標楷體" w:cs="標楷體" w:hint="eastAsia"/>
          <w:sz w:val="28"/>
        </w:rPr>
        <w:t>研</w:t>
      </w:r>
      <w:proofErr w:type="gramEnd"/>
      <w:r w:rsidR="008C049E">
        <w:rPr>
          <w:rFonts w:ascii="標楷體" w:eastAsia="標楷體" w:hAnsi="標楷體" w:cs="標楷體" w:hint="eastAsia"/>
          <w:sz w:val="28"/>
        </w:rPr>
        <w:t>議，會與教育局、工作圈夥伴討論後公布</w:t>
      </w:r>
      <w:r w:rsidRPr="0045220A">
        <w:rPr>
          <w:rFonts w:ascii="標楷體" w:eastAsia="標楷體" w:hAnsi="標楷體" w:cs="標楷體" w:hint="eastAsia"/>
          <w:sz w:val="28"/>
        </w:rPr>
        <w:t>。</w:t>
      </w:r>
    </w:p>
    <w:p w14:paraId="43E4B038" w14:textId="4E89E410" w:rsidR="00260A01" w:rsidRPr="008D40F4" w:rsidRDefault="008C049E" w:rsidP="00260A01">
      <w:pPr>
        <w:pStyle w:val="a7"/>
        <w:numPr>
          <w:ilvl w:val="0"/>
          <w:numId w:val="37"/>
        </w:numPr>
        <w:tabs>
          <w:tab w:val="left" w:pos="851"/>
        </w:tabs>
        <w:autoSpaceDE w:val="0"/>
        <w:autoSpaceDN w:val="0"/>
        <w:snapToGrid w:val="0"/>
        <w:spacing w:beforeLines="50" w:before="120"/>
        <w:ind w:leftChars="0" w:left="1276" w:hanging="568"/>
        <w:jc w:val="both"/>
        <w:rPr>
          <w:rFonts w:ascii="標楷體" w:eastAsia="標楷體" w:hAnsi="標楷體" w:cs="標楷體"/>
          <w:sz w:val="28"/>
        </w:rPr>
      </w:pPr>
      <w:r>
        <w:rPr>
          <w:rFonts w:ascii="標楷體" w:eastAsia="標楷體" w:hAnsi="標楷體" w:hint="eastAsia"/>
          <w:sz w:val="28"/>
          <w:szCs w:val="28"/>
        </w:rPr>
        <w:t>發表後，希望過程中會有小論壇</w:t>
      </w:r>
      <w:proofErr w:type="gramStart"/>
      <w:r>
        <w:rPr>
          <w:rFonts w:ascii="標楷體" w:eastAsia="標楷體" w:hAnsi="標楷體" w:hint="eastAsia"/>
          <w:sz w:val="28"/>
          <w:szCs w:val="28"/>
        </w:rPr>
        <w:t>或是短講</w:t>
      </w:r>
      <w:proofErr w:type="gramEnd"/>
      <w:r>
        <w:rPr>
          <w:rFonts w:ascii="標楷體" w:eastAsia="標楷體" w:hAnsi="標楷體" w:hint="eastAsia"/>
          <w:sz w:val="28"/>
          <w:szCs w:val="28"/>
        </w:rPr>
        <w:t>，希望影響擴散，讓評審教授</w:t>
      </w:r>
      <w:r w:rsidR="00260A01">
        <w:rPr>
          <w:rFonts w:ascii="標楷體" w:eastAsia="標楷體" w:hAnsi="標楷體" w:hint="eastAsia"/>
          <w:sz w:val="28"/>
          <w:szCs w:val="28"/>
        </w:rPr>
        <w:t>說明聚焦重點以及日後如何引領台北市其他學校都能有成功的經驗</w:t>
      </w:r>
      <w:r w:rsidR="00260A01" w:rsidRPr="0045220A">
        <w:rPr>
          <w:rFonts w:ascii="標楷體" w:eastAsia="標楷體" w:hAnsi="標楷體" w:hint="eastAsia"/>
          <w:sz w:val="28"/>
          <w:szCs w:val="28"/>
        </w:rPr>
        <w:t>。</w:t>
      </w:r>
    </w:p>
    <w:p w14:paraId="37491E86" w14:textId="0B0D12AA" w:rsidR="00260A01" w:rsidRPr="00E5115E" w:rsidRDefault="008C049E" w:rsidP="00260A01">
      <w:pPr>
        <w:pStyle w:val="a7"/>
        <w:numPr>
          <w:ilvl w:val="0"/>
          <w:numId w:val="37"/>
        </w:numPr>
        <w:tabs>
          <w:tab w:val="left" w:pos="851"/>
        </w:tabs>
        <w:autoSpaceDE w:val="0"/>
        <w:autoSpaceDN w:val="0"/>
        <w:snapToGrid w:val="0"/>
        <w:spacing w:beforeLines="50" w:before="120"/>
        <w:ind w:leftChars="0" w:left="1276" w:hanging="568"/>
        <w:jc w:val="both"/>
        <w:rPr>
          <w:rFonts w:ascii="標楷體" w:eastAsia="標楷體" w:hAnsi="標楷體" w:cs="標楷體"/>
          <w:sz w:val="28"/>
        </w:rPr>
      </w:pPr>
      <w:r>
        <w:rPr>
          <w:rFonts w:ascii="標楷體" w:eastAsia="標楷體" w:hAnsi="標楷體" w:hint="eastAsia"/>
          <w:sz w:val="28"/>
          <w:szCs w:val="28"/>
        </w:rPr>
        <w:t>有關</w:t>
      </w:r>
      <w:r w:rsidRPr="00C6045A">
        <w:rPr>
          <w:rFonts w:ascii="標楷體" w:eastAsia="標楷體" w:hAnsi="標楷體" w:cs="標楷體" w:hint="eastAsia"/>
          <w:sz w:val="28"/>
        </w:rPr>
        <w:t>國民教育法中修法所連動影響的法規</w:t>
      </w:r>
      <w:r>
        <w:rPr>
          <w:rFonts w:ascii="標楷體" w:eastAsia="標楷體" w:hAnsi="標楷體" w:hint="eastAsia"/>
          <w:sz w:val="28"/>
          <w:szCs w:val="28"/>
        </w:rPr>
        <w:t>部分，長官及工作小組在集思廣益，各群組中心學校若有收到意見，再請協助彙整給大聯盟來反映</w:t>
      </w:r>
      <w:r w:rsidR="00260A01">
        <w:rPr>
          <w:rFonts w:ascii="標楷體" w:eastAsia="標楷體" w:hAnsi="標楷體" w:hint="eastAsia"/>
          <w:sz w:val="28"/>
          <w:szCs w:val="28"/>
        </w:rPr>
        <w:t>。</w:t>
      </w:r>
    </w:p>
    <w:p w14:paraId="0B24CDC7" w14:textId="7FAB58FB" w:rsidR="00260A01" w:rsidRPr="0045220A" w:rsidRDefault="008C049E" w:rsidP="00260A01">
      <w:pPr>
        <w:pStyle w:val="a7"/>
        <w:numPr>
          <w:ilvl w:val="0"/>
          <w:numId w:val="37"/>
        </w:numPr>
        <w:tabs>
          <w:tab w:val="left" w:pos="851"/>
        </w:tabs>
        <w:autoSpaceDE w:val="0"/>
        <w:autoSpaceDN w:val="0"/>
        <w:snapToGrid w:val="0"/>
        <w:spacing w:beforeLines="50" w:before="120"/>
        <w:ind w:leftChars="0" w:left="1276" w:hanging="568"/>
        <w:jc w:val="both"/>
        <w:rPr>
          <w:rFonts w:ascii="標楷體" w:eastAsia="標楷體" w:hAnsi="標楷體" w:cs="標楷體"/>
          <w:sz w:val="28"/>
        </w:rPr>
      </w:pPr>
      <w:r>
        <w:rPr>
          <w:rFonts w:ascii="標楷體" w:eastAsia="標楷體" w:hAnsi="標楷體" w:hint="eastAsia"/>
          <w:sz w:val="28"/>
          <w:szCs w:val="28"/>
        </w:rPr>
        <w:t>研發開展台北市教育的未來，閱讀磐石與彈性學習課程都是</w:t>
      </w:r>
      <w:r w:rsidR="00260A01">
        <w:rPr>
          <w:rFonts w:ascii="標楷體" w:eastAsia="標楷體" w:hAnsi="標楷體" w:hint="eastAsia"/>
          <w:sz w:val="28"/>
          <w:szCs w:val="28"/>
        </w:rPr>
        <w:t>研發發展與</w:t>
      </w:r>
      <w:proofErr w:type="gramStart"/>
      <w:r w:rsidR="00260A01">
        <w:rPr>
          <w:rFonts w:ascii="標楷體" w:eastAsia="標楷體" w:hAnsi="標楷體" w:hint="eastAsia"/>
          <w:sz w:val="28"/>
          <w:szCs w:val="28"/>
        </w:rPr>
        <w:t>外部參</w:t>
      </w:r>
      <w:proofErr w:type="gramEnd"/>
      <w:r w:rsidR="00260A01">
        <w:rPr>
          <w:rFonts w:ascii="標楷體" w:eastAsia="標楷體" w:hAnsi="標楷體" w:hint="eastAsia"/>
          <w:sz w:val="28"/>
          <w:szCs w:val="28"/>
        </w:rPr>
        <w:t>訪的重點，都會區學校要如何兼顧</w:t>
      </w:r>
      <w:r>
        <w:rPr>
          <w:rFonts w:ascii="標楷體" w:eastAsia="標楷體" w:hAnsi="標楷體" w:hint="eastAsia"/>
          <w:sz w:val="28"/>
          <w:szCs w:val="28"/>
        </w:rPr>
        <w:t>升學表現、彈性學習課程與閱讀教育推動，上月工作圈有參訪台中市立人國中及雲林縣斗六國中學習參訪，待會有時間也可</w:t>
      </w:r>
      <w:proofErr w:type="gramStart"/>
      <w:r>
        <w:rPr>
          <w:rFonts w:ascii="標楷體" w:eastAsia="標楷體" w:hAnsi="標楷體" w:hint="eastAsia"/>
          <w:sz w:val="28"/>
          <w:szCs w:val="28"/>
        </w:rPr>
        <w:t>請福從</w:t>
      </w:r>
      <w:proofErr w:type="gramEnd"/>
      <w:r>
        <w:rPr>
          <w:rFonts w:ascii="標楷體" w:eastAsia="標楷體" w:hAnsi="標楷體" w:hint="eastAsia"/>
          <w:sz w:val="28"/>
          <w:szCs w:val="28"/>
        </w:rPr>
        <w:t>及豐兆校長稍微分享一下</w:t>
      </w:r>
      <w:r w:rsidR="00260A01">
        <w:rPr>
          <w:rFonts w:ascii="標楷體" w:eastAsia="標楷體" w:hAnsi="標楷體" w:hint="eastAsia"/>
          <w:sz w:val="28"/>
          <w:szCs w:val="28"/>
        </w:rPr>
        <w:t>。</w:t>
      </w:r>
    </w:p>
    <w:p w14:paraId="205B0AAB" w14:textId="6DFD473A" w:rsidR="00FE2D4E" w:rsidRDefault="00FE2D4E" w:rsidP="00FE2D4E">
      <w:pPr>
        <w:pStyle w:val="a7"/>
        <w:autoSpaceDE w:val="0"/>
        <w:autoSpaceDN w:val="0"/>
        <w:snapToGrid w:val="0"/>
        <w:spacing w:beforeLines="50" w:before="120"/>
        <w:ind w:leftChars="0" w:left="709" w:firstLine="567"/>
        <w:jc w:val="both"/>
        <w:rPr>
          <w:rFonts w:ascii="標楷體" w:eastAsia="標楷體" w:hAnsi="標楷體" w:cs="標楷體"/>
          <w:color w:val="auto"/>
          <w:sz w:val="28"/>
        </w:rPr>
      </w:pPr>
      <w:r w:rsidRPr="00572012">
        <w:rPr>
          <w:rFonts w:ascii="標楷體" w:eastAsia="標楷體" w:hAnsi="標楷體" w:cs="標楷體" w:hint="eastAsia"/>
          <w:color w:val="auto"/>
          <w:sz w:val="28"/>
        </w:rPr>
        <w:t>僅代表教育局中教科黃科長與長官們，再次感謝</w:t>
      </w:r>
      <w:proofErr w:type="gramStart"/>
      <w:r w:rsidRPr="00572012">
        <w:rPr>
          <w:rFonts w:ascii="標楷體" w:eastAsia="標楷體" w:hAnsi="標楷體" w:cs="標楷體" w:hint="eastAsia"/>
          <w:color w:val="auto"/>
          <w:sz w:val="28"/>
        </w:rPr>
        <w:t>工作圈群組</w:t>
      </w:r>
      <w:proofErr w:type="gramEnd"/>
      <w:r w:rsidRPr="00572012">
        <w:rPr>
          <w:rFonts w:ascii="標楷體" w:eastAsia="標楷體" w:hAnsi="標楷體" w:cs="標楷體" w:hint="eastAsia"/>
          <w:color w:val="auto"/>
          <w:sz w:val="28"/>
        </w:rPr>
        <w:t>中心學校聯盟校長與夥伴們</w:t>
      </w:r>
      <w:r w:rsidR="000F048F">
        <w:rPr>
          <w:rFonts w:ascii="標楷體" w:eastAsia="標楷體" w:hAnsi="標楷體" w:cs="標楷體" w:hint="eastAsia"/>
          <w:color w:val="auto"/>
          <w:sz w:val="28"/>
        </w:rPr>
        <w:t>百忙中</w:t>
      </w:r>
      <w:r w:rsidRPr="00572012">
        <w:rPr>
          <w:rFonts w:ascii="標楷體" w:eastAsia="標楷體" w:hAnsi="標楷體" w:cs="標楷體" w:hint="eastAsia"/>
          <w:color w:val="auto"/>
          <w:sz w:val="28"/>
        </w:rPr>
        <w:t>撥冗與會，</w:t>
      </w:r>
      <w:r w:rsidR="000F048F">
        <w:rPr>
          <w:rFonts w:ascii="標楷體" w:eastAsia="標楷體" w:hAnsi="標楷體" w:cs="標楷體" w:hint="eastAsia"/>
          <w:color w:val="auto"/>
          <w:sz w:val="28"/>
        </w:rPr>
        <w:t>一起</w:t>
      </w:r>
      <w:r w:rsidRPr="00572012">
        <w:rPr>
          <w:rFonts w:ascii="標楷體" w:eastAsia="標楷體" w:hAnsi="標楷體" w:cs="標楷體" w:hint="eastAsia"/>
          <w:color w:val="auto"/>
          <w:sz w:val="28"/>
        </w:rPr>
        <w:t>為孩子們的學習努力與奉獻，提供第一線教師們最大支持與協助。謝謝！</w:t>
      </w:r>
    </w:p>
    <w:p w14:paraId="3894DC47" w14:textId="77777777" w:rsidR="00CD74E4" w:rsidRPr="000418B0" w:rsidRDefault="00CD74E4" w:rsidP="00CD74E4">
      <w:pPr>
        <w:pStyle w:val="a7"/>
        <w:numPr>
          <w:ilvl w:val="0"/>
          <w:numId w:val="31"/>
        </w:numPr>
        <w:autoSpaceDE w:val="0"/>
        <w:autoSpaceDN w:val="0"/>
        <w:snapToGrid w:val="0"/>
        <w:spacing w:beforeLines="50" w:before="120"/>
        <w:ind w:leftChars="0"/>
        <w:jc w:val="both"/>
        <w:rPr>
          <w:rFonts w:ascii="標楷體" w:eastAsia="標楷體" w:hAnsi="標楷體" w:cs="標楷體"/>
          <w:color w:val="auto"/>
          <w:sz w:val="28"/>
        </w:rPr>
      </w:pPr>
      <w:r w:rsidRPr="000418B0">
        <w:rPr>
          <w:rFonts w:ascii="標楷體" w:eastAsia="標楷體" w:hAnsi="標楷體" w:hint="eastAsia"/>
          <w:b/>
          <w:color w:val="0000CC"/>
          <w:sz w:val="28"/>
          <w:szCs w:val="24"/>
        </w:rPr>
        <w:t>教育局宣導事項，</w:t>
      </w:r>
      <w:proofErr w:type="gramStart"/>
      <w:r>
        <w:rPr>
          <w:rFonts w:ascii="標楷體" w:eastAsia="標楷體" w:hAnsi="標楷體" w:hint="eastAsia"/>
          <w:b/>
          <w:color w:val="0000CC"/>
          <w:sz w:val="28"/>
          <w:szCs w:val="24"/>
        </w:rPr>
        <w:t>課督報告</w:t>
      </w:r>
      <w:proofErr w:type="gramEnd"/>
      <w:r w:rsidRPr="000418B0">
        <w:rPr>
          <w:rFonts w:ascii="標楷體" w:eastAsia="標楷體" w:hAnsi="標楷體" w:hint="eastAsia"/>
          <w:b/>
          <w:color w:val="0000CC"/>
          <w:sz w:val="28"/>
          <w:szCs w:val="24"/>
        </w:rPr>
        <w:t>：</w:t>
      </w:r>
    </w:p>
    <w:p w14:paraId="08D7DF02" w14:textId="58B8A21B" w:rsidR="00F40B3C" w:rsidRDefault="00FE2D4E" w:rsidP="00FE2D4E">
      <w:pPr>
        <w:pStyle w:val="a7"/>
        <w:autoSpaceDE w:val="0"/>
        <w:autoSpaceDN w:val="0"/>
        <w:snapToGrid w:val="0"/>
        <w:spacing w:beforeLines="50" w:before="120"/>
        <w:ind w:leftChars="0" w:left="709" w:hanging="2"/>
        <w:jc w:val="both"/>
        <w:rPr>
          <w:rFonts w:ascii="標楷體" w:eastAsia="標楷體" w:hAnsi="標楷體" w:cs="標楷體"/>
          <w:color w:val="auto"/>
          <w:sz w:val="28"/>
        </w:rPr>
      </w:pPr>
      <w:r w:rsidRPr="00572012">
        <w:rPr>
          <w:rFonts w:ascii="標楷體" w:eastAsia="標楷體" w:hAnsi="標楷體" w:cs="標楷體" w:hint="eastAsia"/>
          <w:color w:val="auto"/>
          <w:sz w:val="28"/>
        </w:rPr>
        <w:t>簡略說明如下：</w:t>
      </w:r>
    </w:p>
    <w:p w14:paraId="75CB4074" w14:textId="4F4D62AD" w:rsidR="00FE2D4E" w:rsidRPr="00A71DED" w:rsidRDefault="00FE2D4E" w:rsidP="00FE2D4E">
      <w:pPr>
        <w:pStyle w:val="a7"/>
        <w:autoSpaceDE w:val="0"/>
        <w:autoSpaceDN w:val="0"/>
        <w:snapToGrid w:val="0"/>
        <w:spacing w:beforeLines="50" w:before="120"/>
        <w:jc w:val="both"/>
        <w:rPr>
          <w:rFonts w:ascii="標楷體" w:eastAsia="標楷體" w:hAnsi="標楷體" w:cs="標楷體"/>
          <w:b/>
          <w:color w:val="0000CC"/>
          <w:sz w:val="28"/>
        </w:rPr>
      </w:pPr>
      <w:r w:rsidRPr="00A71DED">
        <w:rPr>
          <w:rFonts w:ascii="標楷體" w:eastAsia="標楷體" w:hAnsi="標楷體" w:cs="標楷體" w:hint="eastAsia"/>
          <w:b/>
          <w:color w:val="0000CC"/>
          <w:sz w:val="28"/>
        </w:rPr>
        <w:t>一、推動閱讀績優學校團體及個人評選</w:t>
      </w:r>
    </w:p>
    <w:p w14:paraId="10D22E96" w14:textId="7F00DC71" w:rsidR="00FE2D4E" w:rsidRDefault="00FE2D4E" w:rsidP="00450DCC">
      <w:pPr>
        <w:pStyle w:val="a7"/>
        <w:autoSpaceDE w:val="0"/>
        <w:autoSpaceDN w:val="0"/>
        <w:snapToGrid w:val="0"/>
        <w:spacing w:beforeLines="50" w:before="120"/>
        <w:ind w:leftChars="413" w:left="991" w:firstLineChars="203" w:firstLine="568"/>
        <w:jc w:val="both"/>
        <w:rPr>
          <w:rFonts w:ascii="標楷體" w:eastAsia="標楷體" w:hAnsi="標楷體" w:cs="標楷體"/>
          <w:color w:val="auto"/>
          <w:sz w:val="28"/>
        </w:rPr>
      </w:pPr>
      <w:r w:rsidRPr="00572012">
        <w:rPr>
          <w:rFonts w:ascii="標楷體" w:eastAsia="標楷體" w:hAnsi="標楷體" w:cs="標楷體" w:hint="eastAsia"/>
          <w:color w:val="auto"/>
          <w:sz w:val="28"/>
        </w:rPr>
        <w:t>首先，感謝南門國中王校長帶領團隊承辦本市112學年度國民中學推動閱讀績優學校團體及個人評選計畫，在大家共同努力下，</w:t>
      </w:r>
      <w:r>
        <w:rPr>
          <w:rFonts w:ascii="標楷體" w:eastAsia="標楷體" w:hAnsi="標楷體" w:cs="標楷體" w:hint="eastAsia"/>
          <w:color w:val="auto"/>
          <w:sz w:val="28"/>
        </w:rPr>
        <w:t>已於</w:t>
      </w:r>
      <w:r w:rsidRPr="00FE2D4E">
        <w:rPr>
          <w:rFonts w:ascii="標楷體" w:eastAsia="標楷體" w:hAnsi="標楷體" w:cs="標楷體" w:hint="eastAsia"/>
          <w:color w:val="auto"/>
          <w:sz w:val="28"/>
        </w:rPr>
        <w:t>11月15日完成評選</w:t>
      </w:r>
      <w:r>
        <w:rPr>
          <w:rFonts w:ascii="標楷體" w:eastAsia="標楷體" w:hAnsi="標楷體" w:cs="標楷體" w:hint="eastAsia"/>
          <w:color w:val="auto"/>
          <w:sz w:val="28"/>
        </w:rPr>
        <w:t>，獲獎名單如下</w:t>
      </w:r>
      <w:r w:rsidR="000F048F">
        <w:rPr>
          <w:rFonts w:ascii="標楷體" w:eastAsia="標楷體" w:hAnsi="標楷體" w:cs="標楷體" w:hint="eastAsia"/>
          <w:color w:val="auto"/>
          <w:sz w:val="28"/>
        </w:rPr>
        <w:t>：</w:t>
      </w:r>
    </w:p>
    <w:p w14:paraId="054ACFF7" w14:textId="77777777" w:rsidR="000F048F" w:rsidRDefault="00FE2D4E" w:rsidP="00450DCC">
      <w:pPr>
        <w:pStyle w:val="a7"/>
        <w:numPr>
          <w:ilvl w:val="0"/>
          <w:numId w:val="34"/>
        </w:numPr>
        <w:autoSpaceDE w:val="0"/>
        <w:autoSpaceDN w:val="0"/>
        <w:snapToGrid w:val="0"/>
        <w:spacing w:beforeLines="50" w:before="120"/>
        <w:ind w:leftChars="0" w:left="1701" w:hanging="850"/>
        <w:jc w:val="both"/>
        <w:rPr>
          <w:rFonts w:ascii="標楷體" w:eastAsia="標楷體" w:hAnsi="標楷體" w:cs="標楷體"/>
          <w:color w:val="auto"/>
          <w:sz w:val="28"/>
        </w:rPr>
      </w:pPr>
      <w:r w:rsidRPr="00FE2D4E">
        <w:rPr>
          <w:rFonts w:ascii="標楷體" w:eastAsia="標楷體" w:hAnsi="標楷體" w:cs="標楷體" w:hint="eastAsia"/>
          <w:color w:val="auto"/>
          <w:sz w:val="28"/>
        </w:rPr>
        <w:t>推動閱讀績優學校：</w:t>
      </w:r>
    </w:p>
    <w:p w14:paraId="5EAC9979" w14:textId="63459BF5" w:rsidR="000F048F" w:rsidRDefault="00FE2D4E" w:rsidP="000F048F">
      <w:pPr>
        <w:pStyle w:val="a7"/>
        <w:numPr>
          <w:ilvl w:val="0"/>
          <w:numId w:val="35"/>
        </w:numPr>
        <w:autoSpaceDE w:val="0"/>
        <w:autoSpaceDN w:val="0"/>
        <w:snapToGrid w:val="0"/>
        <w:spacing w:beforeLines="50" w:before="120"/>
        <w:ind w:leftChars="0" w:left="1701" w:hanging="425"/>
        <w:jc w:val="both"/>
        <w:rPr>
          <w:rFonts w:ascii="標楷體" w:eastAsia="標楷體" w:hAnsi="標楷體" w:cs="標楷體"/>
          <w:color w:val="auto"/>
          <w:sz w:val="28"/>
        </w:rPr>
      </w:pPr>
      <w:r w:rsidRPr="00FE2D4E">
        <w:rPr>
          <w:rFonts w:ascii="標楷體" w:eastAsia="標楷體" w:hAnsi="標楷體" w:cs="標楷體" w:hint="eastAsia"/>
          <w:color w:val="auto"/>
          <w:sz w:val="28"/>
        </w:rPr>
        <w:t>特優2校：</w:t>
      </w:r>
      <w:r w:rsidR="000F048F" w:rsidRPr="000F048F">
        <w:rPr>
          <w:rFonts w:ascii="標楷體" w:eastAsia="標楷體" w:hAnsi="標楷體" w:cs="標楷體" w:hint="eastAsia"/>
          <w:color w:val="auto"/>
          <w:sz w:val="28"/>
        </w:rPr>
        <w:t>特優：建成國中、百齡高中國中部。</w:t>
      </w:r>
    </w:p>
    <w:p w14:paraId="579E5738" w14:textId="6E005A0E" w:rsidR="00FE2D4E" w:rsidRDefault="00FE2D4E" w:rsidP="000F048F">
      <w:pPr>
        <w:pStyle w:val="a7"/>
        <w:numPr>
          <w:ilvl w:val="0"/>
          <w:numId w:val="35"/>
        </w:numPr>
        <w:autoSpaceDE w:val="0"/>
        <w:autoSpaceDN w:val="0"/>
        <w:snapToGrid w:val="0"/>
        <w:spacing w:beforeLines="50" w:before="120"/>
        <w:ind w:leftChars="0" w:left="1701" w:hanging="425"/>
        <w:jc w:val="both"/>
        <w:rPr>
          <w:rFonts w:ascii="標楷體" w:eastAsia="標楷體" w:hAnsi="標楷體" w:cs="標楷體"/>
          <w:color w:val="auto"/>
          <w:sz w:val="28"/>
        </w:rPr>
      </w:pPr>
      <w:r w:rsidRPr="00FE2D4E">
        <w:rPr>
          <w:rFonts w:ascii="標楷體" w:eastAsia="標楷體" w:hAnsi="標楷體" w:cs="標楷體" w:hint="eastAsia"/>
          <w:color w:val="auto"/>
          <w:sz w:val="28"/>
        </w:rPr>
        <w:t>入選5校：</w:t>
      </w:r>
      <w:r w:rsidR="000F048F" w:rsidRPr="000F048F">
        <w:rPr>
          <w:rFonts w:ascii="標楷體" w:eastAsia="標楷體" w:hAnsi="標楷體" w:cs="標楷體" w:hint="eastAsia"/>
          <w:color w:val="auto"/>
          <w:sz w:val="28"/>
        </w:rPr>
        <w:t>永吉國中、誠正國中、仁愛國中、北安國中、成德國中。</w:t>
      </w:r>
    </w:p>
    <w:p w14:paraId="52E0C27D" w14:textId="4A13C051" w:rsidR="00FE2D4E" w:rsidRPr="00FE2D4E" w:rsidRDefault="00300039" w:rsidP="00300039">
      <w:pPr>
        <w:pStyle w:val="a7"/>
        <w:numPr>
          <w:ilvl w:val="0"/>
          <w:numId w:val="34"/>
        </w:numPr>
        <w:autoSpaceDE w:val="0"/>
        <w:autoSpaceDN w:val="0"/>
        <w:snapToGrid w:val="0"/>
        <w:spacing w:beforeLines="50" w:before="120"/>
        <w:ind w:leftChars="0" w:left="1701" w:hanging="850"/>
        <w:jc w:val="both"/>
        <w:rPr>
          <w:rFonts w:ascii="標楷體" w:eastAsia="標楷體" w:hAnsi="標楷體" w:cs="標楷體"/>
          <w:color w:val="auto"/>
          <w:sz w:val="28"/>
        </w:rPr>
      </w:pPr>
      <w:r w:rsidRPr="00300039">
        <w:rPr>
          <w:rFonts w:ascii="標楷體" w:eastAsia="標楷體" w:hAnsi="標楷體" w:cs="標楷體" w:hint="eastAsia"/>
          <w:color w:val="auto"/>
          <w:sz w:val="28"/>
        </w:rPr>
        <w:t>閱讀推手個人組特優：信義國中吳姬慧老師、天母國中羅</w:t>
      </w:r>
      <w:proofErr w:type="gramStart"/>
      <w:r w:rsidRPr="00300039">
        <w:rPr>
          <w:rFonts w:ascii="標楷體" w:eastAsia="標楷體" w:hAnsi="標楷體" w:cs="標楷體" w:hint="eastAsia"/>
          <w:color w:val="auto"/>
          <w:sz w:val="28"/>
        </w:rPr>
        <w:t>妘羚</w:t>
      </w:r>
      <w:proofErr w:type="gramEnd"/>
      <w:r w:rsidRPr="00300039">
        <w:rPr>
          <w:rFonts w:ascii="標楷體" w:eastAsia="標楷體" w:hAnsi="標楷體" w:cs="標楷體" w:hint="eastAsia"/>
          <w:color w:val="auto"/>
          <w:sz w:val="28"/>
        </w:rPr>
        <w:t>老師。</w:t>
      </w:r>
    </w:p>
    <w:p w14:paraId="20EA94AF" w14:textId="5112275D" w:rsidR="00A32075" w:rsidRDefault="00FE2D4E" w:rsidP="00450DCC">
      <w:pPr>
        <w:autoSpaceDE w:val="0"/>
        <w:autoSpaceDN w:val="0"/>
        <w:snapToGrid w:val="0"/>
        <w:spacing w:beforeLines="50" w:before="120"/>
        <w:ind w:leftChars="413" w:left="991" w:firstLineChars="203" w:firstLine="568"/>
        <w:jc w:val="both"/>
        <w:rPr>
          <w:rFonts w:ascii="標楷體" w:eastAsia="標楷體" w:hAnsi="標楷體" w:cs="標楷體"/>
          <w:color w:val="auto"/>
          <w:sz w:val="28"/>
        </w:rPr>
      </w:pPr>
      <w:r>
        <w:rPr>
          <w:rFonts w:ascii="標楷體" w:eastAsia="標楷體" w:hAnsi="標楷體" w:cs="標楷體" w:hint="eastAsia"/>
          <w:color w:val="auto"/>
          <w:sz w:val="28"/>
        </w:rPr>
        <w:t>感謝建成國中</w:t>
      </w:r>
      <w:r w:rsidR="00FC1EE0">
        <w:rPr>
          <w:rFonts w:ascii="標楷體" w:eastAsia="標楷體" w:hAnsi="標楷體" w:cs="標楷體" w:hint="eastAsia"/>
          <w:color w:val="auto"/>
          <w:sz w:val="28"/>
        </w:rPr>
        <w:t>黃校長帶</w:t>
      </w:r>
      <w:r w:rsidR="000F048F">
        <w:rPr>
          <w:rFonts w:ascii="標楷體" w:eastAsia="標楷體" w:hAnsi="標楷體" w:cs="標楷體" w:hint="eastAsia"/>
          <w:color w:val="auto"/>
          <w:sz w:val="28"/>
        </w:rPr>
        <w:t>團隊</w:t>
      </w:r>
      <w:r w:rsidR="00A32075">
        <w:rPr>
          <w:rFonts w:ascii="標楷體" w:eastAsia="標楷體" w:hAnsi="標楷體" w:cs="標楷體" w:hint="eastAsia"/>
          <w:color w:val="auto"/>
          <w:sz w:val="28"/>
        </w:rPr>
        <w:t>已於</w:t>
      </w:r>
      <w:r w:rsidR="00A32075" w:rsidRPr="00A32075">
        <w:rPr>
          <w:rFonts w:ascii="標楷體" w:eastAsia="標楷體" w:hAnsi="標楷體" w:cs="標楷體" w:hint="eastAsia"/>
          <w:color w:val="auto"/>
          <w:sz w:val="28"/>
        </w:rPr>
        <w:t>112年11月27日(星期一)上午</w:t>
      </w:r>
      <w:r w:rsidR="00FC1EE0">
        <w:rPr>
          <w:rFonts w:ascii="標楷體" w:eastAsia="標楷體" w:hAnsi="標楷體" w:cs="標楷體" w:hint="eastAsia"/>
          <w:color w:val="auto"/>
          <w:sz w:val="28"/>
        </w:rPr>
        <w:t>至</w:t>
      </w:r>
      <w:r w:rsidR="00A32075" w:rsidRPr="00A32075">
        <w:rPr>
          <w:rFonts w:ascii="標楷體" w:eastAsia="標楷體" w:hAnsi="標楷體" w:cs="標楷體" w:hint="eastAsia"/>
          <w:color w:val="auto"/>
          <w:sz w:val="28"/>
        </w:rPr>
        <w:t>建成國中、下午</w:t>
      </w:r>
      <w:r w:rsidR="00FC1EE0">
        <w:rPr>
          <w:rFonts w:ascii="標楷體" w:eastAsia="標楷體" w:hAnsi="標楷體" w:cs="標楷體" w:hint="eastAsia"/>
          <w:color w:val="auto"/>
          <w:sz w:val="28"/>
        </w:rPr>
        <w:t>至</w:t>
      </w:r>
      <w:r w:rsidR="00A32075" w:rsidRPr="00A32075">
        <w:rPr>
          <w:rFonts w:ascii="標楷體" w:eastAsia="標楷體" w:hAnsi="標楷體" w:cs="標楷體" w:hint="eastAsia"/>
          <w:color w:val="auto"/>
          <w:sz w:val="28"/>
        </w:rPr>
        <w:t>百齡高中，辦理112學年度臺北市閱讀</w:t>
      </w:r>
      <w:proofErr w:type="gramStart"/>
      <w:r w:rsidR="00A32075" w:rsidRPr="00A32075">
        <w:rPr>
          <w:rFonts w:ascii="標楷體" w:eastAsia="標楷體" w:hAnsi="標楷體" w:cs="標楷體" w:hint="eastAsia"/>
          <w:color w:val="auto"/>
          <w:sz w:val="28"/>
        </w:rPr>
        <w:t>磐石獎優學校</w:t>
      </w:r>
      <w:proofErr w:type="gramEnd"/>
      <w:r w:rsidR="00A32075" w:rsidRPr="00A32075">
        <w:rPr>
          <w:rFonts w:ascii="標楷體" w:eastAsia="標楷體" w:hAnsi="標楷體" w:cs="標楷體" w:hint="eastAsia"/>
          <w:color w:val="auto"/>
          <w:sz w:val="28"/>
        </w:rPr>
        <w:t>(兩校)</w:t>
      </w:r>
      <w:r w:rsidR="00FC1EE0">
        <w:rPr>
          <w:rFonts w:ascii="標楷體" w:eastAsia="標楷體" w:hAnsi="標楷體" w:cs="標楷體" w:hint="eastAsia"/>
          <w:color w:val="auto"/>
          <w:sz w:val="28"/>
        </w:rPr>
        <w:t>蒞校</w:t>
      </w:r>
      <w:r w:rsidR="00A32075" w:rsidRPr="00A32075">
        <w:rPr>
          <w:rFonts w:ascii="標楷體" w:eastAsia="標楷體" w:hAnsi="標楷體" w:cs="標楷體" w:hint="eastAsia"/>
          <w:color w:val="auto"/>
          <w:sz w:val="28"/>
        </w:rPr>
        <w:t>輔導。</w:t>
      </w:r>
      <w:r w:rsidR="00A32075">
        <w:rPr>
          <w:rFonts w:ascii="標楷體" w:eastAsia="標楷體" w:hAnsi="標楷體" w:cs="標楷體" w:hint="eastAsia"/>
          <w:color w:val="auto"/>
          <w:sz w:val="28"/>
        </w:rPr>
        <w:t>感謝</w:t>
      </w:r>
      <w:r w:rsidR="00A32075" w:rsidRPr="00A32075">
        <w:rPr>
          <w:rFonts w:ascii="標楷體" w:eastAsia="標楷體" w:hAnsi="標楷體" w:cs="標楷體" w:hint="eastAsia"/>
          <w:color w:val="auto"/>
          <w:sz w:val="28"/>
        </w:rPr>
        <w:t>國立</w:t>
      </w:r>
      <w:proofErr w:type="gramStart"/>
      <w:r w:rsidR="00A32075" w:rsidRPr="00A32075">
        <w:rPr>
          <w:rFonts w:ascii="標楷體" w:eastAsia="標楷體" w:hAnsi="標楷體" w:cs="標楷體" w:hint="eastAsia"/>
          <w:color w:val="auto"/>
          <w:sz w:val="28"/>
        </w:rPr>
        <w:t>臺</w:t>
      </w:r>
      <w:proofErr w:type="gramEnd"/>
      <w:r w:rsidR="00A32075" w:rsidRPr="00A32075">
        <w:rPr>
          <w:rFonts w:ascii="標楷體" w:eastAsia="標楷體" w:hAnsi="標楷體" w:cs="標楷體" w:hint="eastAsia"/>
          <w:color w:val="auto"/>
          <w:sz w:val="28"/>
        </w:rPr>
        <w:t>北教育大學語文創作學系許育健教授蒞校，提供閱讀環境暨推動策略諮詢，以增進團隊視野，提升參賽能力，並形塑閱讀風氣，深耕閱讀教育。</w:t>
      </w:r>
    </w:p>
    <w:p w14:paraId="33516A1A" w14:textId="275CF03C" w:rsidR="00A32075" w:rsidRDefault="00A32075" w:rsidP="00450DCC">
      <w:pPr>
        <w:autoSpaceDE w:val="0"/>
        <w:autoSpaceDN w:val="0"/>
        <w:snapToGrid w:val="0"/>
        <w:spacing w:beforeLines="50" w:before="120"/>
        <w:ind w:leftChars="413" w:left="991" w:firstLineChars="203" w:firstLine="568"/>
        <w:jc w:val="both"/>
        <w:rPr>
          <w:rFonts w:ascii="標楷體" w:eastAsia="標楷體" w:hAnsi="標楷體" w:cs="標楷體"/>
          <w:color w:val="auto"/>
          <w:sz w:val="28"/>
        </w:rPr>
      </w:pPr>
      <w:r w:rsidRPr="00A32075">
        <w:rPr>
          <w:rFonts w:ascii="標楷體" w:eastAsia="標楷體" w:hAnsi="標楷體" w:cs="標楷體" w:hint="eastAsia"/>
          <w:color w:val="auto"/>
          <w:sz w:val="28"/>
        </w:rPr>
        <w:lastRenderedPageBreak/>
        <w:t>感謝</w:t>
      </w:r>
      <w:r w:rsidR="007B442A" w:rsidRPr="007B442A">
        <w:rPr>
          <w:rFonts w:ascii="標楷體" w:eastAsia="標楷體" w:hAnsi="標楷體" w:cs="標楷體" w:hint="eastAsia"/>
          <w:color w:val="auto"/>
          <w:sz w:val="28"/>
        </w:rPr>
        <w:t>南門國中</w:t>
      </w:r>
      <w:r w:rsidR="00FC1EE0">
        <w:rPr>
          <w:rFonts w:ascii="標楷體" w:eastAsia="標楷體" w:hAnsi="標楷體" w:cs="標楷體" w:hint="eastAsia"/>
          <w:color w:val="auto"/>
          <w:sz w:val="28"/>
        </w:rPr>
        <w:t>王校長帶領</w:t>
      </w:r>
      <w:r w:rsidR="000F048F">
        <w:rPr>
          <w:rFonts w:ascii="標楷體" w:eastAsia="標楷體" w:hAnsi="標楷體" w:cs="標楷體" w:hint="eastAsia"/>
          <w:color w:val="auto"/>
          <w:sz w:val="28"/>
        </w:rPr>
        <w:t>團隊</w:t>
      </w:r>
      <w:r w:rsidR="007B442A">
        <w:rPr>
          <w:rFonts w:ascii="標楷體" w:eastAsia="標楷體" w:hAnsi="標楷體" w:cs="標楷體" w:hint="eastAsia"/>
          <w:color w:val="auto"/>
          <w:sz w:val="28"/>
        </w:rPr>
        <w:t>依據</w:t>
      </w:r>
      <w:r w:rsidR="007B442A" w:rsidRPr="007B442A">
        <w:rPr>
          <w:rFonts w:ascii="標楷體" w:eastAsia="標楷體" w:hAnsi="標楷體" w:cs="標楷體" w:hint="eastAsia"/>
          <w:color w:val="auto"/>
          <w:sz w:val="28"/>
        </w:rPr>
        <w:t>「</w:t>
      </w:r>
      <w:proofErr w:type="gramStart"/>
      <w:r w:rsidR="007B442A" w:rsidRPr="007B442A">
        <w:rPr>
          <w:rFonts w:ascii="標楷體" w:eastAsia="標楷體" w:hAnsi="標楷體" w:cs="標楷體" w:hint="eastAsia"/>
          <w:color w:val="auto"/>
          <w:sz w:val="28"/>
        </w:rPr>
        <w:t>113</w:t>
      </w:r>
      <w:proofErr w:type="gramEnd"/>
      <w:r w:rsidR="007B442A" w:rsidRPr="007B442A">
        <w:rPr>
          <w:rFonts w:ascii="標楷體" w:eastAsia="標楷體" w:hAnsi="標楷體" w:cs="標楷體" w:hint="eastAsia"/>
          <w:color w:val="auto"/>
          <w:sz w:val="28"/>
        </w:rPr>
        <w:t>年度教育部獎勵國民中小學推動閱讀績優學校團體及個人評選實施計畫」</w:t>
      </w:r>
      <w:r w:rsidR="007B442A">
        <w:rPr>
          <w:rFonts w:ascii="標楷體" w:eastAsia="標楷體" w:hAnsi="標楷體" w:cs="標楷體" w:hint="eastAsia"/>
          <w:color w:val="auto"/>
          <w:sz w:val="28"/>
        </w:rPr>
        <w:t>邀請</w:t>
      </w:r>
      <w:r w:rsidR="007B442A" w:rsidRPr="007B442A">
        <w:rPr>
          <w:rFonts w:ascii="標楷體" w:eastAsia="標楷體" w:hAnsi="標楷體" w:cs="標楷體" w:hint="eastAsia"/>
          <w:color w:val="auto"/>
          <w:sz w:val="28"/>
        </w:rPr>
        <w:t>諮詢委員指導</w:t>
      </w:r>
      <w:r w:rsidR="007B442A">
        <w:rPr>
          <w:rFonts w:ascii="標楷體" w:eastAsia="標楷體" w:hAnsi="標楷體" w:cs="標楷體" w:hint="eastAsia"/>
          <w:color w:val="auto"/>
          <w:sz w:val="28"/>
        </w:rPr>
        <w:t>特優學校與老師，</w:t>
      </w:r>
      <w:proofErr w:type="gramStart"/>
      <w:r w:rsidR="007B442A" w:rsidRPr="007B442A">
        <w:rPr>
          <w:rFonts w:ascii="標楷體" w:eastAsia="標楷體" w:hAnsi="標楷體" w:cs="標楷體" w:hint="eastAsia"/>
          <w:color w:val="auto"/>
          <w:sz w:val="28"/>
        </w:rPr>
        <w:t>充實送</w:t>
      </w:r>
      <w:proofErr w:type="gramEnd"/>
      <w:r w:rsidR="007B442A" w:rsidRPr="007B442A">
        <w:rPr>
          <w:rFonts w:ascii="標楷體" w:eastAsia="標楷體" w:hAnsi="標楷體" w:cs="標楷體" w:hint="eastAsia"/>
          <w:color w:val="auto"/>
          <w:sz w:val="28"/>
        </w:rPr>
        <w:t>件內容，</w:t>
      </w:r>
      <w:r w:rsidR="007B442A">
        <w:rPr>
          <w:rFonts w:ascii="標楷體" w:eastAsia="標楷體" w:hAnsi="標楷體" w:cs="標楷體" w:hint="eastAsia"/>
          <w:color w:val="auto"/>
          <w:sz w:val="28"/>
        </w:rPr>
        <w:t>將</w:t>
      </w:r>
      <w:r w:rsidR="007B442A" w:rsidRPr="007B442A">
        <w:rPr>
          <w:rFonts w:ascii="標楷體" w:eastAsia="標楷體" w:hAnsi="標楷體" w:cs="標楷體" w:hint="eastAsia"/>
          <w:color w:val="auto"/>
          <w:sz w:val="28"/>
        </w:rPr>
        <w:t>於112年12月25日（星期一）前將修訂完成之「參與評選資料」</w:t>
      </w:r>
      <w:r w:rsidR="007B442A">
        <w:rPr>
          <w:rFonts w:ascii="標楷體" w:eastAsia="標楷體" w:hAnsi="標楷體" w:cs="標楷體" w:hint="eastAsia"/>
          <w:color w:val="auto"/>
          <w:sz w:val="28"/>
        </w:rPr>
        <w:t>並</w:t>
      </w:r>
      <w:r w:rsidR="007B442A" w:rsidRPr="007B442A">
        <w:rPr>
          <w:rFonts w:ascii="標楷體" w:eastAsia="標楷體" w:hAnsi="標楷體" w:cs="標楷體" w:hint="eastAsia"/>
          <w:color w:val="auto"/>
          <w:sz w:val="28"/>
        </w:rPr>
        <w:t>於113年1月12日（星期五）</w:t>
      </w:r>
      <w:r w:rsidR="000F048F">
        <w:rPr>
          <w:rFonts w:ascii="標楷體" w:eastAsia="標楷體" w:hAnsi="標楷體" w:cs="標楷體" w:hint="eastAsia"/>
          <w:color w:val="auto"/>
          <w:sz w:val="28"/>
        </w:rPr>
        <w:t>送件</w:t>
      </w:r>
      <w:r w:rsidR="007B442A" w:rsidRPr="007B442A">
        <w:rPr>
          <w:rFonts w:ascii="標楷體" w:eastAsia="標楷體" w:hAnsi="標楷體" w:cs="標楷體" w:hint="eastAsia"/>
          <w:color w:val="auto"/>
          <w:sz w:val="28"/>
        </w:rPr>
        <w:t>代表本市參加</w:t>
      </w:r>
      <w:proofErr w:type="gramStart"/>
      <w:r w:rsidR="007B442A" w:rsidRPr="007B442A">
        <w:rPr>
          <w:rFonts w:ascii="標楷體" w:eastAsia="標楷體" w:hAnsi="標楷體" w:cs="標楷體" w:hint="eastAsia"/>
          <w:color w:val="auto"/>
          <w:sz w:val="28"/>
        </w:rPr>
        <w:t>113</w:t>
      </w:r>
      <w:proofErr w:type="gramEnd"/>
      <w:r w:rsidR="007B442A" w:rsidRPr="007B442A">
        <w:rPr>
          <w:rFonts w:ascii="標楷體" w:eastAsia="標楷體" w:hAnsi="標楷體" w:cs="標楷體" w:hint="eastAsia"/>
          <w:color w:val="auto"/>
          <w:sz w:val="28"/>
        </w:rPr>
        <w:t>年度教育部獎勵國民中小學推動閱讀績優學校團體及個人評選</w:t>
      </w:r>
      <w:r w:rsidR="000F048F">
        <w:rPr>
          <w:rFonts w:ascii="標楷體" w:eastAsia="標楷體" w:hAnsi="標楷體" w:cs="標楷體" w:hint="eastAsia"/>
          <w:color w:val="auto"/>
          <w:sz w:val="28"/>
        </w:rPr>
        <w:t>。</w:t>
      </w:r>
      <w:r w:rsidR="007B442A" w:rsidRPr="00572012">
        <w:rPr>
          <w:rFonts w:ascii="標楷體" w:eastAsia="標楷體" w:hAnsi="標楷體" w:cs="標楷體" w:hint="eastAsia"/>
          <w:color w:val="auto"/>
          <w:sz w:val="28"/>
        </w:rPr>
        <w:t>展現</w:t>
      </w:r>
      <w:proofErr w:type="gramStart"/>
      <w:r w:rsidR="007B442A" w:rsidRPr="00572012">
        <w:rPr>
          <w:rFonts w:ascii="標楷體" w:eastAsia="標楷體" w:hAnsi="標楷體" w:cs="標楷體" w:hint="eastAsia"/>
          <w:color w:val="auto"/>
          <w:sz w:val="28"/>
        </w:rPr>
        <w:t>臺</w:t>
      </w:r>
      <w:proofErr w:type="gramEnd"/>
      <w:r w:rsidR="007B442A" w:rsidRPr="00572012">
        <w:rPr>
          <w:rFonts w:ascii="標楷體" w:eastAsia="標楷體" w:hAnsi="標楷體" w:cs="標楷體" w:hint="eastAsia"/>
          <w:color w:val="auto"/>
          <w:sz w:val="28"/>
        </w:rPr>
        <w:t>北推動閱讀優質成果，獨占鰲頭之磐石榮耀。</w:t>
      </w:r>
    </w:p>
    <w:p w14:paraId="14B463FD" w14:textId="3FF0669C" w:rsidR="00FE2D4E" w:rsidRPr="00A71DED" w:rsidRDefault="00FE2D4E" w:rsidP="00FE2D4E">
      <w:pPr>
        <w:pStyle w:val="a7"/>
        <w:autoSpaceDE w:val="0"/>
        <w:autoSpaceDN w:val="0"/>
        <w:snapToGrid w:val="0"/>
        <w:spacing w:beforeLines="50" w:before="120"/>
        <w:jc w:val="both"/>
        <w:rPr>
          <w:rFonts w:ascii="標楷體" w:eastAsia="標楷體" w:hAnsi="標楷體" w:cs="標楷體"/>
          <w:b/>
          <w:color w:val="0000CC"/>
          <w:sz w:val="28"/>
        </w:rPr>
      </w:pPr>
      <w:r w:rsidRPr="00A71DED">
        <w:rPr>
          <w:rFonts w:ascii="標楷體" w:eastAsia="標楷體" w:hAnsi="標楷體" w:cs="標楷體" w:hint="eastAsia"/>
          <w:b/>
          <w:color w:val="0000CC"/>
          <w:sz w:val="28"/>
        </w:rPr>
        <w:t>二、辦理彈性學習領航課程徵件比賽</w:t>
      </w:r>
    </w:p>
    <w:p w14:paraId="541080AD" w14:textId="1F7C6B25" w:rsidR="007B442A" w:rsidRDefault="007B442A" w:rsidP="00450DCC">
      <w:pPr>
        <w:pStyle w:val="a7"/>
        <w:autoSpaceDE w:val="0"/>
        <w:autoSpaceDN w:val="0"/>
        <w:snapToGrid w:val="0"/>
        <w:spacing w:beforeLines="50" w:before="120"/>
        <w:ind w:leftChars="0" w:left="993" w:firstLine="567"/>
        <w:jc w:val="both"/>
        <w:rPr>
          <w:rFonts w:ascii="標楷體" w:eastAsia="標楷體" w:hAnsi="標楷體" w:cs="標楷體"/>
          <w:color w:val="auto"/>
          <w:sz w:val="28"/>
        </w:rPr>
      </w:pPr>
      <w:r>
        <w:rPr>
          <w:rFonts w:ascii="標楷體" w:eastAsia="標楷體" w:hAnsi="標楷體" w:cs="標楷體" w:hint="eastAsia"/>
          <w:color w:val="auto"/>
          <w:sz w:val="28"/>
        </w:rPr>
        <w:t>首先，</w:t>
      </w:r>
      <w:r w:rsidR="00FE2D4E" w:rsidRPr="00572012">
        <w:rPr>
          <w:rFonts w:ascii="標楷體" w:eastAsia="標楷體" w:hAnsi="標楷體" w:cs="標楷體" w:hint="eastAsia"/>
          <w:color w:val="auto"/>
          <w:sz w:val="28"/>
        </w:rPr>
        <w:t>感謝工作圈陳校長帶領團隊承擔辦理彈性學習領航課程徵件活動。</w:t>
      </w:r>
      <w:proofErr w:type="gramStart"/>
      <w:r w:rsidRPr="007B442A">
        <w:rPr>
          <w:rFonts w:ascii="標楷體" w:eastAsia="標楷體" w:hAnsi="標楷體" w:cs="標楷體" w:hint="eastAsia"/>
          <w:color w:val="auto"/>
          <w:sz w:val="28"/>
        </w:rPr>
        <w:t>旨揭評選</w:t>
      </w:r>
      <w:proofErr w:type="gramEnd"/>
      <w:r w:rsidRPr="007B442A">
        <w:rPr>
          <w:rFonts w:ascii="標楷體" w:eastAsia="標楷體" w:hAnsi="標楷體" w:cs="標楷體" w:hint="eastAsia"/>
          <w:color w:val="auto"/>
          <w:sz w:val="28"/>
        </w:rPr>
        <w:t>會議業於112年11月30日假萬華國中辦理完竣</w:t>
      </w:r>
      <w:r>
        <w:rPr>
          <w:rFonts w:ascii="標楷體" w:eastAsia="標楷體" w:hAnsi="標楷體" w:cs="標楷體" w:hint="eastAsia"/>
          <w:color w:val="auto"/>
          <w:sz w:val="28"/>
        </w:rPr>
        <w:t>，</w:t>
      </w:r>
      <w:r w:rsidRPr="007B442A">
        <w:rPr>
          <w:rFonts w:ascii="標楷體" w:eastAsia="標楷體" w:hAnsi="標楷體" w:cs="標楷體" w:hint="eastAsia"/>
          <w:color w:val="auto"/>
          <w:sz w:val="28"/>
        </w:rPr>
        <w:t>評定得獎</w:t>
      </w:r>
      <w:r>
        <w:rPr>
          <w:rFonts w:ascii="標楷體" w:eastAsia="標楷體" w:hAnsi="標楷體" w:cs="標楷體" w:hint="eastAsia"/>
          <w:color w:val="auto"/>
          <w:sz w:val="28"/>
        </w:rPr>
        <w:t>件數為</w:t>
      </w:r>
      <w:r w:rsidRPr="007B442A">
        <w:rPr>
          <w:rFonts w:ascii="標楷體" w:eastAsia="標楷體" w:hAnsi="標楷體" w:cs="標楷體" w:hint="eastAsia"/>
          <w:color w:val="auto"/>
          <w:sz w:val="28"/>
        </w:rPr>
        <w:t>特優5件發給參賽團隊教師獎金10,000元</w:t>
      </w:r>
      <w:r>
        <w:rPr>
          <w:rFonts w:ascii="標楷體" w:eastAsia="標楷體" w:hAnsi="標楷體" w:cs="標楷體" w:hint="eastAsia"/>
          <w:color w:val="auto"/>
          <w:sz w:val="28"/>
        </w:rPr>
        <w:t>、</w:t>
      </w:r>
      <w:r w:rsidRPr="007B442A">
        <w:rPr>
          <w:rFonts w:ascii="標楷體" w:eastAsia="標楷體" w:hAnsi="標楷體" w:cs="標楷體" w:hint="eastAsia"/>
          <w:color w:val="auto"/>
          <w:sz w:val="28"/>
        </w:rPr>
        <w:t>優等8件：發給參賽團隊教師獎金6,000元</w:t>
      </w:r>
      <w:r>
        <w:rPr>
          <w:rFonts w:ascii="標楷體" w:eastAsia="標楷體" w:hAnsi="標楷體" w:cs="標楷體" w:hint="eastAsia"/>
          <w:color w:val="auto"/>
          <w:sz w:val="28"/>
        </w:rPr>
        <w:t>、</w:t>
      </w:r>
      <w:r w:rsidRPr="007B442A">
        <w:rPr>
          <w:rFonts w:ascii="標楷體" w:eastAsia="標楷體" w:hAnsi="標楷體" w:cs="標楷體" w:hint="eastAsia"/>
          <w:color w:val="auto"/>
          <w:sz w:val="28"/>
        </w:rPr>
        <w:t>佳作12件：發給參賽團隊教師獎金3,000元</w:t>
      </w:r>
      <w:r>
        <w:rPr>
          <w:rFonts w:ascii="標楷體" w:eastAsia="標楷體" w:hAnsi="標楷體" w:cs="標楷體" w:hint="eastAsia"/>
          <w:color w:val="auto"/>
          <w:sz w:val="28"/>
        </w:rPr>
        <w:t>，</w:t>
      </w:r>
      <w:r w:rsidRPr="007B442A">
        <w:rPr>
          <w:rFonts w:ascii="標楷體" w:eastAsia="標楷體" w:hAnsi="標楷體" w:cs="標楷體" w:hint="eastAsia"/>
          <w:color w:val="auto"/>
          <w:sz w:val="28"/>
        </w:rPr>
        <w:t>得獎人員將另行擇期公開頒獎</w:t>
      </w:r>
      <w:r>
        <w:rPr>
          <w:rFonts w:ascii="標楷體" w:eastAsia="標楷體" w:hAnsi="標楷體" w:cs="標楷體" w:hint="eastAsia"/>
          <w:color w:val="auto"/>
          <w:sz w:val="28"/>
        </w:rPr>
        <w:t>，</w:t>
      </w:r>
      <w:r w:rsidRPr="007B442A">
        <w:rPr>
          <w:rFonts w:ascii="標楷體" w:eastAsia="標楷體" w:hAnsi="標楷體" w:cs="標楷體" w:hint="eastAsia"/>
          <w:color w:val="auto"/>
          <w:sz w:val="28"/>
        </w:rPr>
        <w:t>獎金部分</w:t>
      </w:r>
      <w:r>
        <w:rPr>
          <w:rFonts w:ascii="標楷體" w:eastAsia="標楷體" w:hAnsi="標楷體" w:cs="標楷體" w:hint="eastAsia"/>
          <w:color w:val="auto"/>
          <w:sz w:val="28"/>
        </w:rPr>
        <w:t>將函請</w:t>
      </w:r>
      <w:r w:rsidRPr="007B442A">
        <w:rPr>
          <w:rFonts w:ascii="標楷體" w:eastAsia="標楷體" w:hAnsi="標楷體" w:cs="標楷體" w:hint="eastAsia"/>
          <w:color w:val="auto"/>
          <w:sz w:val="28"/>
        </w:rPr>
        <w:t>獲獎學校依附件說明辦理</w:t>
      </w:r>
      <w:r>
        <w:rPr>
          <w:rFonts w:ascii="標楷體" w:eastAsia="標楷體" w:hAnsi="標楷體" w:cs="標楷體" w:hint="eastAsia"/>
          <w:color w:val="auto"/>
          <w:sz w:val="28"/>
        </w:rPr>
        <w:t>。</w:t>
      </w:r>
    </w:p>
    <w:p w14:paraId="3625A84C" w14:textId="7C2AC309" w:rsidR="003073BB" w:rsidRPr="00A71DED" w:rsidRDefault="003073BB" w:rsidP="003073BB">
      <w:pPr>
        <w:pStyle w:val="a7"/>
        <w:autoSpaceDE w:val="0"/>
        <w:autoSpaceDN w:val="0"/>
        <w:snapToGrid w:val="0"/>
        <w:spacing w:beforeLines="50" w:before="120"/>
        <w:jc w:val="both"/>
        <w:rPr>
          <w:rFonts w:ascii="標楷體" w:eastAsia="標楷體" w:hAnsi="標楷體" w:cs="標楷體"/>
          <w:b/>
          <w:color w:val="0000CC"/>
          <w:sz w:val="28"/>
        </w:rPr>
      </w:pPr>
      <w:r w:rsidRPr="00A71DED">
        <w:rPr>
          <w:rFonts w:ascii="標楷體" w:eastAsia="標楷體" w:hAnsi="標楷體" w:cs="標楷體" w:hint="eastAsia"/>
          <w:b/>
          <w:color w:val="0000CC"/>
          <w:sz w:val="28"/>
        </w:rPr>
        <w:t>三、</w:t>
      </w:r>
      <w:r w:rsidR="00450DCC" w:rsidRPr="00A71DED">
        <w:rPr>
          <w:rFonts w:ascii="標楷體" w:eastAsia="標楷體" w:hAnsi="標楷體" w:cs="標楷體" w:hint="eastAsia"/>
          <w:b/>
          <w:color w:val="0000CC"/>
          <w:sz w:val="28"/>
        </w:rPr>
        <w:t>各</w:t>
      </w:r>
      <w:proofErr w:type="gramStart"/>
      <w:r w:rsidR="00450DCC" w:rsidRPr="00A71DED">
        <w:rPr>
          <w:rFonts w:ascii="標楷體" w:eastAsia="標楷體" w:hAnsi="標楷體" w:cs="標楷體" w:hint="eastAsia"/>
          <w:b/>
          <w:color w:val="0000CC"/>
          <w:sz w:val="28"/>
        </w:rPr>
        <w:t>群組市任務</w:t>
      </w:r>
      <w:proofErr w:type="gramEnd"/>
      <w:r w:rsidR="00450DCC" w:rsidRPr="00A71DED">
        <w:rPr>
          <w:rFonts w:ascii="標楷體" w:eastAsia="標楷體" w:hAnsi="標楷體" w:cs="標楷體" w:hint="eastAsia"/>
          <w:b/>
          <w:color w:val="0000CC"/>
          <w:sz w:val="28"/>
        </w:rPr>
        <w:t>計畫及經費明細表</w:t>
      </w:r>
    </w:p>
    <w:p w14:paraId="4ED64328" w14:textId="3AA72908" w:rsidR="00765DEB" w:rsidRPr="00862ED8" w:rsidRDefault="00765DEB" w:rsidP="00450DCC">
      <w:pPr>
        <w:autoSpaceDE w:val="0"/>
        <w:autoSpaceDN w:val="0"/>
        <w:snapToGrid w:val="0"/>
        <w:spacing w:beforeLines="50" w:before="120"/>
        <w:ind w:leftChars="412" w:left="989" w:firstLine="569"/>
        <w:jc w:val="both"/>
        <w:rPr>
          <w:rFonts w:ascii="新細明體" w:eastAsia="新細明體" w:hAnsi="新細明體" w:cs="標楷體"/>
          <w:b/>
          <w:color w:val="FF0000"/>
          <w:sz w:val="28"/>
        </w:rPr>
      </w:pPr>
      <w:r w:rsidRPr="00862ED8">
        <w:rPr>
          <w:rFonts w:ascii="標楷體" w:eastAsia="標楷體" w:hAnsi="標楷體" w:cs="標楷體" w:hint="eastAsia"/>
          <w:b/>
          <w:color w:val="auto"/>
          <w:sz w:val="28"/>
        </w:rPr>
        <w:t>請預計下學期辦理市任務計畫之群組學校於112年12月22日（五）前將實施計畫及經費明</w:t>
      </w:r>
      <w:proofErr w:type="gramStart"/>
      <w:r w:rsidRPr="00862ED8">
        <w:rPr>
          <w:rFonts w:ascii="標楷體" w:eastAsia="標楷體" w:hAnsi="標楷體" w:cs="標楷體" w:hint="eastAsia"/>
          <w:b/>
          <w:color w:val="auto"/>
          <w:sz w:val="28"/>
        </w:rPr>
        <w:t>細表核章</w:t>
      </w:r>
      <w:proofErr w:type="gramEnd"/>
      <w:r w:rsidRPr="00862ED8">
        <w:rPr>
          <w:rFonts w:ascii="標楷體" w:eastAsia="標楷體" w:hAnsi="標楷體" w:cs="標楷體" w:hint="eastAsia"/>
          <w:b/>
          <w:color w:val="auto"/>
          <w:sz w:val="28"/>
        </w:rPr>
        <w:t>後，電子檔寄送至b</w:t>
      </w:r>
      <w:r w:rsidRPr="00862ED8">
        <w:rPr>
          <w:rFonts w:ascii="標楷體" w:eastAsia="標楷體" w:hAnsi="標楷體" w:cs="標楷體"/>
          <w:b/>
          <w:color w:val="auto"/>
          <w:sz w:val="28"/>
        </w:rPr>
        <w:t>m1623@gov.taipei</w:t>
      </w:r>
      <w:r w:rsidRPr="00862ED8">
        <w:rPr>
          <w:rFonts w:ascii="標楷體" w:eastAsia="標楷體" w:hAnsi="標楷體" w:cs="標楷體" w:hint="eastAsia"/>
          <w:b/>
          <w:color w:val="auto"/>
          <w:sz w:val="28"/>
        </w:rPr>
        <w:t>，紙本請透過聯絡箱送至中教科</w:t>
      </w:r>
      <w:r w:rsidRPr="00862ED8">
        <w:rPr>
          <w:rFonts w:ascii="新細明體" w:eastAsia="新細明體" w:hAnsi="新細明體" w:cs="標楷體" w:hint="eastAsia"/>
          <w:b/>
          <w:color w:val="auto"/>
          <w:sz w:val="28"/>
        </w:rPr>
        <w:t>。</w:t>
      </w:r>
    </w:p>
    <w:p w14:paraId="39DDDFD7" w14:textId="600B67E8" w:rsidR="00FF57DB" w:rsidRPr="00A71DED" w:rsidRDefault="00FF57DB" w:rsidP="00FF57DB">
      <w:pPr>
        <w:autoSpaceDE w:val="0"/>
        <w:autoSpaceDN w:val="0"/>
        <w:snapToGrid w:val="0"/>
        <w:spacing w:beforeLines="50" w:before="120"/>
        <w:ind w:firstLineChars="202" w:firstLine="566"/>
        <w:jc w:val="both"/>
        <w:rPr>
          <w:rFonts w:ascii="標楷體" w:eastAsia="標楷體" w:hAnsi="標楷體" w:cs="標楷體"/>
          <w:b/>
          <w:color w:val="0000CC"/>
          <w:sz w:val="28"/>
        </w:rPr>
      </w:pPr>
      <w:r w:rsidRPr="00A71DED">
        <w:rPr>
          <w:rFonts w:ascii="標楷體" w:eastAsia="標楷體" w:hAnsi="標楷體" w:cs="標楷體" w:hint="eastAsia"/>
          <w:b/>
          <w:color w:val="0000CC"/>
          <w:sz w:val="28"/>
        </w:rPr>
        <w:t>四、</w:t>
      </w:r>
      <w:r w:rsidR="00300039" w:rsidRPr="00A71DED">
        <w:rPr>
          <w:rFonts w:ascii="標楷體" w:eastAsia="標楷體" w:hAnsi="標楷體" w:cs="標楷體" w:hint="eastAsia"/>
          <w:b/>
          <w:color w:val="0000CC"/>
          <w:sz w:val="28"/>
        </w:rPr>
        <w:t>工作圈領導課程小組辦理彈性課程</w:t>
      </w:r>
      <w:proofErr w:type="gramStart"/>
      <w:r w:rsidR="00300039" w:rsidRPr="00A71DED">
        <w:rPr>
          <w:rFonts w:ascii="標楷體" w:eastAsia="標楷體" w:hAnsi="標楷體" w:cs="標楷體" w:hint="eastAsia"/>
          <w:b/>
          <w:color w:val="0000CC"/>
          <w:sz w:val="28"/>
        </w:rPr>
        <w:t>社群增能</w:t>
      </w:r>
      <w:proofErr w:type="gramEnd"/>
    </w:p>
    <w:p w14:paraId="2053DA9A" w14:textId="2DFA69C8" w:rsidR="00FF57DB" w:rsidRDefault="00FF57DB" w:rsidP="00FF57DB">
      <w:pPr>
        <w:autoSpaceDE w:val="0"/>
        <w:autoSpaceDN w:val="0"/>
        <w:snapToGrid w:val="0"/>
        <w:spacing w:beforeLines="50" w:before="120"/>
        <w:ind w:leftChars="413" w:left="991" w:firstLine="567"/>
        <w:jc w:val="both"/>
        <w:rPr>
          <w:rFonts w:ascii="標楷體" w:eastAsia="標楷體" w:hAnsi="標楷體" w:cs="標楷體"/>
          <w:color w:val="auto"/>
          <w:sz w:val="28"/>
        </w:rPr>
      </w:pPr>
      <w:r w:rsidRPr="00FF57DB">
        <w:rPr>
          <w:rFonts w:ascii="標楷體" w:eastAsia="標楷體" w:hAnsi="標楷體" w:cs="標楷體" w:hint="eastAsia"/>
          <w:color w:val="auto"/>
          <w:sz w:val="28"/>
        </w:rPr>
        <w:t>規劃建構本市活化學校(子計畫2)群組增能</w:t>
      </w:r>
      <w:r>
        <w:rPr>
          <w:rFonts w:ascii="標楷體" w:eastAsia="標楷體" w:hAnsi="標楷體" w:cs="標楷體" w:hint="eastAsia"/>
          <w:color w:val="auto"/>
          <w:sz w:val="28"/>
        </w:rPr>
        <w:t>及</w:t>
      </w:r>
      <w:r w:rsidRPr="00FF57DB">
        <w:rPr>
          <w:rFonts w:ascii="標楷體" w:eastAsia="標楷體" w:hAnsi="標楷體" w:cs="標楷體" w:hint="eastAsia"/>
          <w:color w:val="auto"/>
          <w:sz w:val="28"/>
        </w:rPr>
        <w:t>諮詢輔導網絡，</w:t>
      </w:r>
      <w:r>
        <w:rPr>
          <w:rFonts w:ascii="標楷體" w:eastAsia="標楷體" w:hAnsi="標楷體" w:cs="標楷體" w:hint="eastAsia"/>
          <w:color w:val="auto"/>
          <w:sz w:val="28"/>
        </w:rPr>
        <w:t>並</w:t>
      </w:r>
      <w:r w:rsidRPr="00FF57DB">
        <w:rPr>
          <w:rFonts w:ascii="標楷體" w:eastAsia="標楷體" w:hAnsi="標楷體" w:cs="標楷體" w:hint="eastAsia"/>
          <w:color w:val="auto"/>
          <w:sz w:val="28"/>
        </w:rPr>
        <w:t>配合本市相關計畫，帶領各校彈性學習課程優化。</w:t>
      </w:r>
    </w:p>
    <w:p w14:paraId="448F5036" w14:textId="077E59DB" w:rsidR="006D0FEF" w:rsidRPr="00A71DED" w:rsidRDefault="00FF57DB" w:rsidP="006D0FEF">
      <w:pPr>
        <w:autoSpaceDE w:val="0"/>
        <w:autoSpaceDN w:val="0"/>
        <w:snapToGrid w:val="0"/>
        <w:spacing w:beforeLines="50" w:before="120"/>
        <w:ind w:leftChars="236" w:left="706" w:hanging="140"/>
        <w:jc w:val="both"/>
        <w:rPr>
          <w:rFonts w:ascii="標楷體" w:eastAsia="標楷體" w:hAnsi="標楷體" w:cs="標楷體"/>
          <w:color w:val="0000CC"/>
          <w:sz w:val="28"/>
        </w:rPr>
      </w:pPr>
      <w:r w:rsidRPr="00A71DED">
        <w:rPr>
          <w:rFonts w:ascii="標楷體" w:eastAsia="標楷體" w:hAnsi="標楷體" w:cs="標楷體" w:hint="eastAsia"/>
          <w:b/>
          <w:color w:val="0000CC"/>
          <w:sz w:val="28"/>
        </w:rPr>
        <w:t>五</w:t>
      </w:r>
      <w:r w:rsidR="006D0FEF" w:rsidRPr="00A71DED">
        <w:rPr>
          <w:rFonts w:ascii="標楷體" w:eastAsia="標楷體" w:hAnsi="標楷體" w:cs="標楷體" w:hint="eastAsia"/>
          <w:b/>
          <w:color w:val="0000CC"/>
          <w:sz w:val="28"/>
        </w:rPr>
        <w:t>、</w:t>
      </w:r>
      <w:r w:rsidR="00765DEB" w:rsidRPr="00A71DED">
        <w:rPr>
          <w:rFonts w:ascii="標楷體" w:eastAsia="標楷體" w:hAnsi="標楷體" w:cs="標楷體" w:hint="eastAsia"/>
          <w:b/>
          <w:color w:val="0000CC"/>
          <w:sz w:val="28"/>
        </w:rPr>
        <w:t>113學年度課程計畫備查作業暨本土語文課程說明會</w:t>
      </w:r>
    </w:p>
    <w:p w14:paraId="0DC35A5C" w14:textId="0D6BDAA2" w:rsidR="003073BB" w:rsidRDefault="00300039" w:rsidP="00765DEB">
      <w:pPr>
        <w:pStyle w:val="a7"/>
        <w:autoSpaceDE w:val="0"/>
        <w:autoSpaceDN w:val="0"/>
        <w:snapToGrid w:val="0"/>
        <w:spacing w:beforeLines="50" w:before="120"/>
        <w:ind w:leftChars="413" w:left="991" w:firstLine="568"/>
        <w:jc w:val="both"/>
        <w:rPr>
          <w:rFonts w:ascii="標楷體" w:eastAsia="標楷體" w:hAnsi="標楷體" w:cs="標楷體"/>
          <w:color w:val="auto"/>
          <w:sz w:val="28"/>
        </w:rPr>
      </w:pPr>
      <w:r>
        <w:rPr>
          <w:rFonts w:ascii="標楷體" w:eastAsia="標楷體" w:hAnsi="標楷體" w:cs="標楷體" w:hint="eastAsia"/>
          <w:color w:val="auto"/>
          <w:sz w:val="28"/>
        </w:rPr>
        <w:t>預</w:t>
      </w:r>
      <w:r w:rsidR="00BA5C82" w:rsidRPr="00BA5C82">
        <w:rPr>
          <w:rFonts w:ascii="標楷體" w:eastAsia="標楷體" w:hAnsi="標楷體" w:cs="標楷體" w:hint="eastAsia"/>
          <w:color w:val="auto"/>
          <w:sz w:val="28"/>
        </w:rPr>
        <w:t>訂於112年1月</w:t>
      </w:r>
      <w:r w:rsidR="00765DEB">
        <w:rPr>
          <w:rFonts w:ascii="標楷體" w:eastAsia="標楷體" w:hAnsi="標楷體" w:cs="標楷體" w:hint="eastAsia"/>
          <w:color w:val="auto"/>
          <w:sz w:val="28"/>
        </w:rPr>
        <w:t>22</w:t>
      </w:r>
      <w:r w:rsidR="00BA5C82" w:rsidRPr="00BA5C82">
        <w:rPr>
          <w:rFonts w:ascii="標楷體" w:eastAsia="標楷體" w:hAnsi="標楷體" w:cs="標楷體" w:hint="eastAsia"/>
          <w:color w:val="auto"/>
          <w:sz w:val="28"/>
        </w:rPr>
        <w:t>日(星期</w:t>
      </w:r>
      <w:r w:rsidR="00765DEB">
        <w:rPr>
          <w:rFonts w:ascii="標楷體" w:eastAsia="標楷體" w:hAnsi="標楷體" w:cs="標楷體" w:hint="eastAsia"/>
          <w:color w:val="auto"/>
          <w:sz w:val="28"/>
        </w:rPr>
        <w:t>一</w:t>
      </w:r>
      <w:r w:rsidR="00BA5C82" w:rsidRPr="00BA5C82">
        <w:rPr>
          <w:rFonts w:ascii="標楷體" w:eastAsia="標楷體" w:hAnsi="標楷體" w:cs="標楷體" w:hint="eastAsia"/>
          <w:color w:val="auto"/>
          <w:sz w:val="28"/>
        </w:rPr>
        <w:t>)</w:t>
      </w:r>
      <w:proofErr w:type="gramStart"/>
      <w:r w:rsidR="00765DEB">
        <w:rPr>
          <w:rFonts w:ascii="標楷體" w:eastAsia="標楷體" w:hAnsi="標楷體" w:cs="標楷體" w:hint="eastAsia"/>
          <w:color w:val="auto"/>
          <w:sz w:val="28"/>
        </w:rPr>
        <w:t>假</w:t>
      </w:r>
      <w:r w:rsidR="00BA5C82" w:rsidRPr="00BA5C82">
        <w:rPr>
          <w:rFonts w:ascii="標楷體" w:eastAsia="標楷體" w:hAnsi="標楷體" w:cs="標楷體" w:hint="eastAsia"/>
          <w:color w:val="auto"/>
          <w:sz w:val="28"/>
        </w:rPr>
        <w:t>麗山國</w:t>
      </w:r>
      <w:proofErr w:type="gramEnd"/>
      <w:r w:rsidR="00BA5C82" w:rsidRPr="00BA5C82">
        <w:rPr>
          <w:rFonts w:ascii="標楷體" w:eastAsia="標楷體" w:hAnsi="標楷體" w:cs="標楷體" w:hint="eastAsia"/>
          <w:color w:val="auto"/>
          <w:sz w:val="28"/>
        </w:rPr>
        <w:t>中辦理11</w:t>
      </w:r>
      <w:r w:rsidR="00765DEB">
        <w:rPr>
          <w:rFonts w:ascii="標楷體" w:eastAsia="標楷體" w:hAnsi="標楷體" w:cs="標楷體" w:hint="eastAsia"/>
          <w:color w:val="auto"/>
          <w:sz w:val="28"/>
        </w:rPr>
        <w:t>3</w:t>
      </w:r>
      <w:r w:rsidR="00BA5C82" w:rsidRPr="00BA5C82">
        <w:rPr>
          <w:rFonts w:ascii="標楷體" w:eastAsia="標楷體" w:hAnsi="標楷體" w:cs="標楷體" w:hint="eastAsia"/>
          <w:color w:val="auto"/>
          <w:sz w:val="28"/>
        </w:rPr>
        <w:t>學年度課程計畫備查作業說明會</w:t>
      </w:r>
      <w:r w:rsidR="00765DEB">
        <w:rPr>
          <w:rFonts w:ascii="標楷體" w:eastAsia="標楷體" w:hAnsi="標楷體" w:cs="標楷體" w:hint="eastAsia"/>
          <w:color w:val="auto"/>
          <w:sz w:val="28"/>
        </w:rPr>
        <w:t>暨</w:t>
      </w:r>
      <w:r w:rsidR="00765DEB" w:rsidRPr="00765DEB">
        <w:rPr>
          <w:rFonts w:ascii="標楷體" w:eastAsia="標楷體" w:hAnsi="標楷體" w:cs="標楷體" w:hint="eastAsia"/>
          <w:color w:val="auto"/>
          <w:sz w:val="28"/>
        </w:rPr>
        <w:t>本土語文課程說明會</w:t>
      </w:r>
      <w:r w:rsidR="00BA5C82" w:rsidRPr="00BA5C82">
        <w:rPr>
          <w:rFonts w:ascii="標楷體" w:eastAsia="標楷體" w:hAnsi="標楷體" w:cs="標楷體" w:hint="eastAsia"/>
          <w:color w:val="auto"/>
          <w:sz w:val="28"/>
        </w:rPr>
        <w:t>，請各校教務主任及教學組長撥冗參加。請各校繼續協助課程計畫群</w:t>
      </w:r>
      <w:proofErr w:type="gramStart"/>
      <w:r w:rsidR="00BA5C82" w:rsidRPr="00BA5C82">
        <w:rPr>
          <w:rFonts w:ascii="標楷體" w:eastAsia="標楷體" w:hAnsi="標楷體" w:cs="標楷體" w:hint="eastAsia"/>
          <w:color w:val="auto"/>
          <w:sz w:val="28"/>
        </w:rPr>
        <w:t>組互審</w:t>
      </w:r>
      <w:proofErr w:type="gramEnd"/>
      <w:r w:rsidR="00BA5C82" w:rsidRPr="00BA5C82">
        <w:rPr>
          <w:rFonts w:ascii="標楷體" w:eastAsia="標楷體" w:hAnsi="標楷體" w:cs="標楷體" w:hint="eastAsia"/>
          <w:color w:val="auto"/>
          <w:sz w:val="28"/>
        </w:rPr>
        <w:t>，提升課程計畫備查作業品質與效率。</w:t>
      </w:r>
    </w:p>
    <w:p w14:paraId="1AC27736" w14:textId="4EC21065" w:rsidR="00300039" w:rsidRPr="00A71DED" w:rsidRDefault="00300039" w:rsidP="00300039">
      <w:pPr>
        <w:autoSpaceDE w:val="0"/>
        <w:autoSpaceDN w:val="0"/>
        <w:snapToGrid w:val="0"/>
        <w:spacing w:beforeLines="50" w:before="120"/>
        <w:ind w:firstLineChars="202" w:firstLine="566"/>
        <w:jc w:val="both"/>
        <w:rPr>
          <w:rFonts w:ascii="標楷體" w:eastAsia="標楷體" w:hAnsi="標楷體" w:cs="標楷體"/>
          <w:b/>
          <w:color w:val="0000CC"/>
          <w:sz w:val="28"/>
        </w:rPr>
      </w:pPr>
      <w:r w:rsidRPr="00A71DED">
        <w:rPr>
          <w:rFonts w:ascii="標楷體" w:eastAsia="標楷體" w:hAnsi="標楷體" w:cs="標楷體" w:hint="eastAsia"/>
          <w:b/>
          <w:color w:val="0000CC"/>
          <w:sz w:val="28"/>
        </w:rPr>
        <w:t>六、自主學習課程專業社群</w:t>
      </w:r>
    </w:p>
    <w:p w14:paraId="7B67F6FE" w14:textId="62DEE504" w:rsidR="00300039" w:rsidRDefault="00300039" w:rsidP="00343FAD">
      <w:pPr>
        <w:autoSpaceDE w:val="0"/>
        <w:autoSpaceDN w:val="0"/>
        <w:snapToGrid w:val="0"/>
        <w:spacing w:beforeLines="50" w:before="120"/>
        <w:ind w:leftChars="413" w:left="991" w:firstLineChars="202" w:firstLine="566"/>
        <w:jc w:val="both"/>
        <w:rPr>
          <w:rFonts w:ascii="標楷體" w:eastAsia="標楷體" w:hAnsi="標楷體" w:cs="標楷體"/>
          <w:color w:val="auto"/>
          <w:sz w:val="28"/>
        </w:rPr>
      </w:pPr>
      <w:proofErr w:type="gramStart"/>
      <w:r w:rsidRPr="00343FAD">
        <w:rPr>
          <w:rFonts w:ascii="標楷體" w:eastAsia="標楷體" w:hAnsi="標楷體" w:cs="標楷體" w:hint="eastAsia"/>
          <w:color w:val="auto"/>
          <w:sz w:val="28"/>
        </w:rPr>
        <w:t>感</w:t>
      </w:r>
      <w:proofErr w:type="gramEnd"/>
      <w:r w:rsidRPr="00343FAD">
        <w:rPr>
          <w:rFonts w:ascii="標楷體" w:eastAsia="標楷體" w:hAnsi="標楷體" w:cs="標楷體" w:hint="eastAsia"/>
          <w:color w:val="auto"/>
          <w:sz w:val="28"/>
        </w:rPr>
        <w:t>謝蘭雅國中李校長帶領團隊</w:t>
      </w:r>
      <w:r w:rsidR="00343FAD" w:rsidRPr="00343FAD">
        <w:rPr>
          <w:rFonts w:ascii="標楷體" w:eastAsia="標楷體" w:hAnsi="標楷體" w:cs="標楷體" w:hint="eastAsia"/>
          <w:color w:val="auto"/>
          <w:sz w:val="28"/>
        </w:rPr>
        <w:t>規劃</w:t>
      </w:r>
      <w:r w:rsidR="00343FAD">
        <w:rPr>
          <w:rFonts w:ascii="標楷體" w:eastAsia="標楷體" w:hAnsi="標楷體" w:cs="標楷體" w:hint="eastAsia"/>
          <w:color w:val="auto"/>
          <w:sz w:val="28"/>
        </w:rPr>
        <w:t>112學年度</w:t>
      </w:r>
      <w:r w:rsidR="00343FAD" w:rsidRPr="00343FAD">
        <w:rPr>
          <w:rFonts w:ascii="標楷體" w:eastAsia="標楷體" w:hAnsi="標楷體" w:cs="標楷體" w:hint="eastAsia"/>
          <w:color w:val="auto"/>
          <w:sz w:val="28"/>
        </w:rPr>
        <w:t>參與自主學習的</w:t>
      </w:r>
      <w:r w:rsidRPr="00343FAD">
        <w:rPr>
          <w:rFonts w:ascii="標楷體" w:eastAsia="標楷體" w:hAnsi="標楷體" w:cs="標楷體" w:hint="eastAsia"/>
          <w:color w:val="auto"/>
          <w:sz w:val="28"/>
        </w:rPr>
        <w:t>12所國中</w:t>
      </w:r>
      <w:r w:rsidR="00343FAD" w:rsidRPr="00343FAD">
        <w:rPr>
          <w:rFonts w:ascii="標楷體" w:eastAsia="標楷體" w:hAnsi="標楷體" w:cs="標楷體" w:hint="eastAsia"/>
          <w:color w:val="auto"/>
          <w:sz w:val="28"/>
        </w:rPr>
        <w:t>結合12所高中辦理「大手拉小手一起愛學習」</w:t>
      </w:r>
      <w:r w:rsidR="00343FAD">
        <w:rPr>
          <w:rFonts w:ascii="標楷體" w:eastAsia="標楷體" w:hAnsi="標楷體" w:cs="標楷體" w:hint="eastAsia"/>
          <w:color w:val="auto"/>
          <w:sz w:val="28"/>
        </w:rPr>
        <w:t>，藉由高中師生自主學習經驗傳承，協助國中自主學習課程的推動</w:t>
      </w:r>
      <w:r w:rsidR="00FC4CCB">
        <w:rPr>
          <w:rFonts w:ascii="標楷體" w:eastAsia="標楷體" w:hAnsi="標楷體" w:cs="標楷體" w:hint="eastAsia"/>
          <w:color w:val="auto"/>
          <w:sz w:val="28"/>
        </w:rPr>
        <w:t>，深化自主學習課程的理念與實踐</w:t>
      </w:r>
      <w:r w:rsidRPr="00343FAD">
        <w:rPr>
          <w:rFonts w:ascii="標楷體" w:eastAsia="標楷體" w:hAnsi="標楷體" w:cs="標楷體" w:hint="eastAsia"/>
          <w:color w:val="auto"/>
          <w:sz w:val="28"/>
        </w:rPr>
        <w:t>。</w:t>
      </w:r>
    </w:p>
    <w:p w14:paraId="1C04BDD8" w14:textId="2E16FFDA" w:rsidR="00FC4CCB" w:rsidRPr="00A71DED" w:rsidRDefault="00FC4CCB" w:rsidP="00FC4CCB">
      <w:pPr>
        <w:autoSpaceDE w:val="0"/>
        <w:autoSpaceDN w:val="0"/>
        <w:snapToGrid w:val="0"/>
        <w:spacing w:beforeLines="50" w:before="120"/>
        <w:ind w:firstLineChars="202" w:firstLine="566"/>
        <w:jc w:val="both"/>
        <w:rPr>
          <w:rFonts w:ascii="標楷體" w:eastAsia="標楷體" w:hAnsi="標楷體" w:cs="標楷體"/>
          <w:b/>
          <w:color w:val="0000CC"/>
          <w:sz w:val="28"/>
        </w:rPr>
      </w:pPr>
      <w:r w:rsidRPr="00A71DED">
        <w:rPr>
          <w:rFonts w:ascii="標楷體" w:eastAsia="標楷體" w:hAnsi="標楷體" w:cs="標楷體" w:hint="eastAsia"/>
          <w:b/>
          <w:color w:val="0000CC"/>
          <w:sz w:val="28"/>
        </w:rPr>
        <w:t>七、依國民教育法修法</w:t>
      </w:r>
      <w:proofErr w:type="gramStart"/>
      <w:r w:rsidRPr="00A71DED">
        <w:rPr>
          <w:rFonts w:ascii="標楷體" w:eastAsia="標楷體" w:hAnsi="標楷體" w:cs="標楷體" w:hint="eastAsia"/>
          <w:b/>
          <w:color w:val="0000CC"/>
          <w:sz w:val="28"/>
        </w:rPr>
        <w:t>研</w:t>
      </w:r>
      <w:proofErr w:type="gramEnd"/>
      <w:r w:rsidRPr="00A71DED">
        <w:rPr>
          <w:rFonts w:ascii="標楷體" w:eastAsia="標楷體" w:hAnsi="標楷體" w:cs="標楷體" w:hint="eastAsia"/>
          <w:b/>
          <w:color w:val="0000CC"/>
          <w:sz w:val="28"/>
        </w:rPr>
        <w:t>議</w:t>
      </w:r>
      <w:r w:rsidR="00A71DED">
        <w:rPr>
          <w:rFonts w:ascii="標楷體" w:eastAsia="標楷體" w:hAnsi="標楷體" w:cs="標楷體" w:hint="eastAsia"/>
          <w:b/>
          <w:color w:val="0000CC"/>
          <w:sz w:val="28"/>
        </w:rPr>
        <w:t>相關法案</w:t>
      </w:r>
    </w:p>
    <w:p w14:paraId="19CCAB95" w14:textId="018553C8" w:rsidR="00FC4CCB" w:rsidRDefault="00FC4CCB" w:rsidP="00FC4CCB">
      <w:pPr>
        <w:autoSpaceDE w:val="0"/>
        <w:autoSpaceDN w:val="0"/>
        <w:snapToGrid w:val="0"/>
        <w:spacing w:beforeLines="50" w:before="120"/>
        <w:ind w:leftChars="413" w:left="991" w:firstLineChars="202" w:firstLine="566"/>
        <w:jc w:val="both"/>
        <w:rPr>
          <w:rFonts w:ascii="標楷體" w:eastAsia="標楷體" w:hAnsi="標楷體" w:cs="標楷體"/>
          <w:color w:val="auto"/>
          <w:sz w:val="28"/>
        </w:rPr>
      </w:pPr>
      <w:r>
        <w:rPr>
          <w:rFonts w:ascii="標楷體" w:eastAsia="標楷體" w:hAnsi="標楷體" w:cs="標楷體" w:hint="eastAsia"/>
          <w:color w:val="auto"/>
          <w:sz w:val="28"/>
        </w:rPr>
        <w:t>依</w:t>
      </w:r>
      <w:r w:rsidRPr="00FC4CCB">
        <w:rPr>
          <w:rFonts w:ascii="標楷體" w:eastAsia="標楷體" w:hAnsi="標楷體" w:cs="標楷體" w:hint="eastAsia"/>
          <w:color w:val="auto"/>
          <w:sz w:val="28"/>
        </w:rPr>
        <w:t>國民教育法</w:t>
      </w:r>
      <w:r w:rsidR="00FC1EE0">
        <w:rPr>
          <w:rFonts w:ascii="標楷體" w:eastAsia="標楷體" w:hAnsi="標楷體" w:cs="標楷體" w:hint="eastAsia"/>
          <w:color w:val="auto"/>
          <w:sz w:val="28"/>
        </w:rPr>
        <w:t>公布</w:t>
      </w:r>
      <w:r w:rsidRPr="00FC4CCB">
        <w:rPr>
          <w:rFonts w:ascii="標楷體" w:eastAsia="標楷體" w:hAnsi="標楷體" w:cs="標楷體" w:hint="eastAsia"/>
          <w:color w:val="auto"/>
          <w:sz w:val="28"/>
        </w:rPr>
        <w:t>修法</w:t>
      </w:r>
      <w:r>
        <w:rPr>
          <w:rFonts w:ascii="標楷體" w:eastAsia="標楷體" w:hAnsi="標楷體" w:cs="標楷體" w:hint="eastAsia"/>
          <w:color w:val="auto"/>
          <w:sz w:val="28"/>
        </w:rPr>
        <w:t>，</w:t>
      </w:r>
      <w:r w:rsidR="00FC1EE0">
        <w:rPr>
          <w:rFonts w:ascii="標楷體" w:eastAsia="標楷體" w:hAnsi="標楷體" w:cs="標楷體" w:hint="eastAsia"/>
          <w:color w:val="auto"/>
          <w:sz w:val="28"/>
        </w:rPr>
        <w:t>教育局</w:t>
      </w:r>
      <w:r>
        <w:rPr>
          <w:rFonts w:ascii="標楷體" w:eastAsia="標楷體" w:hAnsi="標楷體" w:cs="標楷體" w:hint="eastAsia"/>
          <w:color w:val="auto"/>
          <w:sz w:val="28"/>
        </w:rPr>
        <w:t>刻正進行</w:t>
      </w:r>
      <w:r w:rsidR="00FC1EE0" w:rsidRPr="00FC4CCB">
        <w:rPr>
          <w:rFonts w:ascii="標楷體" w:eastAsia="標楷體" w:hAnsi="標楷體" w:cs="標楷體" w:hint="eastAsia"/>
          <w:color w:val="auto"/>
          <w:sz w:val="28"/>
        </w:rPr>
        <w:t>《新生分發及入學辦法》、</w:t>
      </w:r>
      <w:r w:rsidRPr="00FC4CCB">
        <w:rPr>
          <w:rFonts w:ascii="標楷體" w:eastAsia="標楷體" w:hAnsi="標楷體" w:cs="標楷體" w:hint="eastAsia"/>
          <w:color w:val="auto"/>
          <w:sz w:val="28"/>
        </w:rPr>
        <w:t>《學生學籍管理辦法》等</w:t>
      </w:r>
      <w:r>
        <w:rPr>
          <w:rFonts w:ascii="標楷體" w:eastAsia="標楷體" w:hAnsi="標楷體" w:cs="標楷體" w:hint="eastAsia"/>
          <w:color w:val="auto"/>
          <w:sz w:val="28"/>
        </w:rPr>
        <w:t>相關</w:t>
      </w:r>
      <w:r w:rsidR="00FC1EE0">
        <w:rPr>
          <w:rFonts w:ascii="標楷體" w:eastAsia="標楷體" w:hAnsi="標楷體" w:cs="標楷體" w:hint="eastAsia"/>
          <w:color w:val="auto"/>
          <w:sz w:val="28"/>
        </w:rPr>
        <w:t>法案</w:t>
      </w:r>
      <w:r>
        <w:rPr>
          <w:rFonts w:ascii="標楷體" w:eastAsia="標楷體" w:hAnsi="標楷體" w:cs="標楷體" w:hint="eastAsia"/>
          <w:color w:val="auto"/>
          <w:sz w:val="28"/>
        </w:rPr>
        <w:t>修法</w:t>
      </w:r>
      <w:r w:rsidR="00FC1EE0">
        <w:rPr>
          <w:rFonts w:ascii="標楷體" w:eastAsia="標楷體" w:hAnsi="標楷體" w:cs="標楷體" w:hint="eastAsia"/>
          <w:color w:val="auto"/>
          <w:sz w:val="28"/>
        </w:rPr>
        <w:t>。</w:t>
      </w:r>
      <w:r>
        <w:rPr>
          <w:rFonts w:ascii="標楷體" w:eastAsia="標楷體" w:hAnsi="標楷體" w:cs="標楷體" w:hint="eastAsia"/>
          <w:color w:val="auto"/>
          <w:sz w:val="28"/>
        </w:rPr>
        <w:t>感謝</w:t>
      </w:r>
      <w:r w:rsidR="00FC1EE0" w:rsidRPr="00FC4CCB">
        <w:rPr>
          <w:rFonts w:ascii="標楷體" w:eastAsia="標楷體" w:hAnsi="標楷體" w:cs="標楷體" w:hint="eastAsia"/>
          <w:color w:val="auto"/>
          <w:sz w:val="28"/>
        </w:rPr>
        <w:t>工作圈及</w:t>
      </w:r>
      <w:r w:rsidRPr="00FC4CCB">
        <w:rPr>
          <w:rFonts w:ascii="標楷體" w:eastAsia="標楷體" w:hAnsi="標楷體" w:cs="標楷體" w:hint="eastAsia"/>
          <w:color w:val="auto"/>
          <w:sz w:val="28"/>
        </w:rPr>
        <w:t>教務工作小組</w:t>
      </w:r>
      <w:r>
        <w:rPr>
          <w:rFonts w:ascii="標楷體" w:eastAsia="標楷體" w:hAnsi="標楷體" w:cs="標楷體" w:hint="eastAsia"/>
          <w:color w:val="auto"/>
          <w:sz w:val="28"/>
        </w:rPr>
        <w:t>團隊歷經多次會議的深入討論與</w:t>
      </w:r>
      <w:proofErr w:type="gramStart"/>
      <w:r>
        <w:rPr>
          <w:rFonts w:ascii="標楷體" w:eastAsia="標楷體" w:hAnsi="標楷體" w:cs="標楷體" w:hint="eastAsia"/>
          <w:color w:val="auto"/>
          <w:sz w:val="28"/>
        </w:rPr>
        <w:t>研</w:t>
      </w:r>
      <w:proofErr w:type="gramEnd"/>
      <w:r>
        <w:rPr>
          <w:rFonts w:ascii="標楷體" w:eastAsia="標楷體" w:hAnsi="標楷體" w:cs="標楷體" w:hint="eastAsia"/>
          <w:color w:val="auto"/>
          <w:sz w:val="28"/>
        </w:rPr>
        <w:t>議</w:t>
      </w:r>
      <w:r w:rsidRPr="00FC4CCB">
        <w:rPr>
          <w:rFonts w:ascii="標楷體" w:eastAsia="標楷體" w:hAnsi="標楷體" w:cs="標楷體" w:hint="eastAsia"/>
          <w:color w:val="auto"/>
          <w:sz w:val="28"/>
        </w:rPr>
        <w:t>，</w:t>
      </w:r>
      <w:r w:rsidR="00FC1EE0">
        <w:rPr>
          <w:rFonts w:ascii="標楷體" w:eastAsia="標楷體" w:hAnsi="標楷體" w:cs="標楷體" w:hint="eastAsia"/>
          <w:color w:val="auto"/>
          <w:sz w:val="28"/>
        </w:rPr>
        <w:t>目前持續依</w:t>
      </w:r>
      <w:r>
        <w:rPr>
          <w:rFonts w:ascii="標楷體" w:eastAsia="標楷體" w:hAnsi="標楷體" w:cs="標楷體" w:hint="eastAsia"/>
          <w:color w:val="auto"/>
          <w:sz w:val="28"/>
        </w:rPr>
        <w:t>相關流程規範</w:t>
      </w:r>
      <w:r w:rsidR="00FC1EE0">
        <w:rPr>
          <w:rFonts w:ascii="標楷體" w:eastAsia="標楷體" w:hAnsi="標楷體" w:cs="標楷體" w:hint="eastAsia"/>
          <w:color w:val="auto"/>
          <w:sz w:val="28"/>
        </w:rPr>
        <w:t>續辦</w:t>
      </w:r>
      <w:r w:rsidR="00A71DED">
        <w:rPr>
          <w:rFonts w:ascii="標楷體" w:eastAsia="標楷體" w:hAnsi="標楷體" w:cs="標楷體" w:hint="eastAsia"/>
          <w:color w:val="auto"/>
          <w:sz w:val="28"/>
        </w:rPr>
        <w:t>中</w:t>
      </w:r>
      <w:r w:rsidRPr="00FC4CCB">
        <w:rPr>
          <w:rFonts w:ascii="標楷體" w:eastAsia="標楷體" w:hAnsi="標楷體" w:cs="標楷體" w:hint="eastAsia"/>
          <w:color w:val="auto"/>
          <w:sz w:val="28"/>
        </w:rPr>
        <w:t>。</w:t>
      </w:r>
    </w:p>
    <w:p w14:paraId="51489BE6" w14:textId="77777777" w:rsidR="00FC4CCB" w:rsidRPr="00FC4CCB" w:rsidRDefault="00FC4CCB" w:rsidP="00FC4CCB">
      <w:pPr>
        <w:autoSpaceDE w:val="0"/>
        <w:autoSpaceDN w:val="0"/>
        <w:snapToGrid w:val="0"/>
        <w:spacing w:beforeLines="50" w:before="120"/>
        <w:ind w:firstLineChars="202" w:firstLine="566"/>
        <w:jc w:val="both"/>
        <w:rPr>
          <w:rFonts w:ascii="標楷體" w:eastAsia="標楷體" w:hAnsi="標楷體" w:cs="標楷體"/>
          <w:color w:val="auto"/>
          <w:sz w:val="28"/>
        </w:rPr>
      </w:pPr>
    </w:p>
    <w:p w14:paraId="1F785647" w14:textId="508D8C8D" w:rsidR="005B260C" w:rsidRDefault="00E12F09" w:rsidP="00854DBB">
      <w:pPr>
        <w:pStyle w:val="a7"/>
        <w:numPr>
          <w:ilvl w:val="0"/>
          <w:numId w:val="1"/>
        </w:numPr>
        <w:tabs>
          <w:tab w:val="left" w:pos="851"/>
        </w:tabs>
        <w:autoSpaceDE w:val="0"/>
        <w:autoSpaceDN w:val="0"/>
        <w:snapToGrid w:val="0"/>
        <w:spacing w:beforeLines="50" w:before="120"/>
        <w:ind w:leftChars="0"/>
        <w:jc w:val="both"/>
        <w:rPr>
          <w:rFonts w:ascii="標楷體" w:eastAsia="標楷體" w:hAnsi="標楷體" w:cs="標楷體"/>
          <w:sz w:val="28"/>
        </w:rPr>
      </w:pPr>
      <w:r w:rsidRPr="00960A83">
        <w:rPr>
          <w:rFonts w:ascii="標楷體" w:eastAsia="標楷體" w:hAnsi="標楷體" w:cs="標楷體" w:hint="eastAsia"/>
          <w:sz w:val="28"/>
        </w:rPr>
        <w:t>討論事項：</w:t>
      </w:r>
    </w:p>
    <w:p w14:paraId="4D38555C" w14:textId="393D44A3" w:rsidR="00861327" w:rsidRDefault="00861327" w:rsidP="00861327">
      <w:pPr>
        <w:pStyle w:val="a7"/>
        <w:autoSpaceDE w:val="0"/>
        <w:autoSpaceDN w:val="0"/>
        <w:snapToGrid w:val="0"/>
        <w:spacing w:beforeLines="50" w:before="120"/>
        <w:jc w:val="both"/>
        <w:rPr>
          <w:rFonts w:ascii="標楷體" w:eastAsia="標楷體" w:hAnsi="標楷體" w:cs="標楷體"/>
          <w:sz w:val="28"/>
        </w:rPr>
      </w:pPr>
      <w:r>
        <w:rPr>
          <w:rFonts w:ascii="標楷體" w:eastAsia="標楷體" w:hAnsi="標楷體" w:cs="標楷體" w:hint="eastAsia"/>
          <w:sz w:val="28"/>
        </w:rPr>
        <w:t>一、</w:t>
      </w:r>
      <w:r w:rsidRPr="00861327">
        <w:rPr>
          <w:rFonts w:ascii="標楷體" w:eastAsia="標楷體" w:hAnsi="標楷體" w:cs="標楷體" w:hint="eastAsia"/>
          <w:sz w:val="28"/>
        </w:rPr>
        <w:t>112學年度各群組中心學校計畫月進度報告</w:t>
      </w:r>
      <w:r>
        <w:rPr>
          <w:rFonts w:ascii="標楷體" w:eastAsia="標楷體" w:hAnsi="標楷體" w:cs="標楷體" w:hint="eastAsia"/>
          <w:sz w:val="28"/>
        </w:rPr>
        <w:t>：</w:t>
      </w:r>
    </w:p>
    <w:p w14:paraId="7E7EEF23" w14:textId="05585435" w:rsidR="00861327" w:rsidRPr="00861327" w:rsidRDefault="00861327" w:rsidP="00861327">
      <w:pPr>
        <w:pStyle w:val="a7"/>
        <w:autoSpaceDE w:val="0"/>
        <w:autoSpaceDN w:val="0"/>
        <w:snapToGrid w:val="0"/>
        <w:spacing w:beforeLines="50" w:before="120"/>
        <w:jc w:val="both"/>
        <w:rPr>
          <w:rFonts w:ascii="標楷體" w:eastAsia="標楷體" w:hAnsi="標楷體" w:cs="標楷體"/>
          <w:sz w:val="28"/>
        </w:rPr>
      </w:pPr>
      <w:r>
        <w:rPr>
          <w:rFonts w:ascii="標楷體" w:eastAsia="標楷體" w:hAnsi="標楷體" w:cs="標楷體" w:hint="eastAsia"/>
          <w:sz w:val="28"/>
        </w:rPr>
        <w:lastRenderedPageBreak/>
        <w:t>決議：</w:t>
      </w:r>
      <w:r w:rsidR="00374766">
        <w:rPr>
          <w:rFonts w:ascii="標楷體" w:eastAsia="標楷體" w:hAnsi="標楷體" w:cs="標楷體" w:hint="eastAsia"/>
          <w:sz w:val="28"/>
        </w:rPr>
        <w:t>各群組中心依計畫辦理，無提出相關問題。</w:t>
      </w:r>
    </w:p>
    <w:p w14:paraId="6155E419" w14:textId="42DD7614" w:rsidR="00861327" w:rsidRDefault="00861327" w:rsidP="002818EE">
      <w:pPr>
        <w:pStyle w:val="a7"/>
        <w:numPr>
          <w:ilvl w:val="0"/>
          <w:numId w:val="28"/>
        </w:numPr>
        <w:autoSpaceDE w:val="0"/>
        <w:autoSpaceDN w:val="0"/>
        <w:snapToGrid w:val="0"/>
        <w:spacing w:beforeLines="50" w:before="120"/>
        <w:ind w:leftChars="0"/>
        <w:jc w:val="both"/>
        <w:rPr>
          <w:rFonts w:ascii="標楷體" w:eastAsia="標楷體" w:hAnsi="標楷體" w:cs="標楷體"/>
          <w:sz w:val="28"/>
        </w:rPr>
      </w:pPr>
      <w:r w:rsidRPr="00861327">
        <w:rPr>
          <w:rFonts w:ascii="標楷體" w:eastAsia="標楷體" w:hAnsi="標楷體" w:cs="標楷體" w:hint="eastAsia"/>
          <w:sz w:val="28"/>
        </w:rPr>
        <w:t>市本任務運作報告</w:t>
      </w:r>
      <w:r>
        <w:rPr>
          <w:rFonts w:ascii="標楷體" w:eastAsia="標楷體" w:hAnsi="標楷體" w:cs="標楷體" w:hint="eastAsia"/>
          <w:sz w:val="28"/>
        </w:rPr>
        <w:t>:</w:t>
      </w:r>
    </w:p>
    <w:p w14:paraId="125738F7" w14:textId="1245AFBA" w:rsidR="00D05358" w:rsidRPr="00D05358" w:rsidRDefault="00861327" w:rsidP="004C0246">
      <w:pPr>
        <w:pStyle w:val="a7"/>
        <w:autoSpaceDE w:val="0"/>
        <w:autoSpaceDN w:val="0"/>
        <w:snapToGrid w:val="0"/>
        <w:spacing w:beforeLines="50" w:before="120"/>
        <w:ind w:leftChars="0"/>
        <w:jc w:val="both"/>
        <w:rPr>
          <w:rFonts w:ascii="標楷體" w:eastAsia="標楷體" w:hAnsi="標楷體" w:cs="標楷體"/>
          <w:sz w:val="28"/>
        </w:rPr>
      </w:pPr>
      <w:r>
        <w:rPr>
          <w:rFonts w:ascii="標楷體" w:eastAsia="標楷體" w:hAnsi="標楷體" w:cs="標楷體" w:hint="eastAsia"/>
          <w:sz w:val="28"/>
        </w:rPr>
        <w:t>說明：</w:t>
      </w:r>
      <w:r w:rsidR="006C037C">
        <w:rPr>
          <w:rFonts w:ascii="標楷體" w:eastAsia="標楷體" w:hAnsi="標楷體" w:cs="標楷體" w:hint="eastAsia"/>
          <w:sz w:val="28"/>
        </w:rPr>
        <w:t>部分計畫還沒有出來，敬請盡快出來，以利於經費的籌措。</w:t>
      </w:r>
    </w:p>
    <w:p w14:paraId="478A1239" w14:textId="46A6C3A7" w:rsidR="00854DBB" w:rsidRDefault="005B260C" w:rsidP="00854DBB">
      <w:pPr>
        <w:autoSpaceDE w:val="0"/>
        <w:autoSpaceDN w:val="0"/>
        <w:snapToGrid w:val="0"/>
        <w:spacing w:beforeLines="50" w:before="120"/>
        <w:ind w:leftChars="300" w:left="720"/>
        <w:jc w:val="both"/>
        <w:rPr>
          <w:rFonts w:ascii="標楷體" w:eastAsia="標楷體" w:hAnsi="標楷體" w:cs="標楷體"/>
          <w:color w:val="FF0000"/>
          <w:sz w:val="28"/>
        </w:rPr>
      </w:pPr>
      <w:r>
        <w:rPr>
          <w:rFonts w:ascii="標楷體" w:eastAsia="標楷體" w:hAnsi="標楷體" w:cs="標楷體" w:hint="eastAsia"/>
          <w:sz w:val="28"/>
        </w:rPr>
        <w:t>決</w:t>
      </w:r>
      <w:r w:rsidR="000B52BC">
        <w:rPr>
          <w:rFonts w:ascii="標楷體" w:eastAsia="標楷體" w:hAnsi="標楷體" w:cs="標楷體" w:hint="eastAsia"/>
          <w:sz w:val="28"/>
        </w:rPr>
        <w:t xml:space="preserve">　</w:t>
      </w:r>
      <w:r>
        <w:rPr>
          <w:rFonts w:ascii="標楷體" w:eastAsia="標楷體" w:hAnsi="標楷體" w:cs="標楷體" w:hint="eastAsia"/>
          <w:sz w:val="28"/>
        </w:rPr>
        <w:t>議：</w:t>
      </w:r>
      <w:r w:rsidR="00374766" w:rsidRPr="008C049E">
        <w:rPr>
          <w:rFonts w:ascii="標楷體" w:eastAsia="標楷體" w:hAnsi="標楷體" w:cs="標楷體" w:hint="eastAsia"/>
          <w:b/>
          <w:color w:val="auto"/>
          <w:sz w:val="28"/>
        </w:rPr>
        <w:t>請預計下學期辦理市任務計畫之群組學校於112年12月22日（五）</w:t>
      </w:r>
      <w:r w:rsidR="00374766" w:rsidRPr="008C049E">
        <w:rPr>
          <w:rFonts w:ascii="標楷體" w:eastAsia="標楷體" w:hAnsi="標楷體" w:cs="標楷體" w:hint="eastAsia"/>
          <w:color w:val="auto"/>
          <w:sz w:val="28"/>
        </w:rPr>
        <w:t>前將實施計畫及經費明</w:t>
      </w:r>
      <w:proofErr w:type="gramStart"/>
      <w:r w:rsidR="00374766" w:rsidRPr="008C049E">
        <w:rPr>
          <w:rFonts w:ascii="標楷體" w:eastAsia="標楷體" w:hAnsi="標楷體" w:cs="標楷體" w:hint="eastAsia"/>
          <w:color w:val="auto"/>
          <w:sz w:val="28"/>
        </w:rPr>
        <w:t>細表核章</w:t>
      </w:r>
      <w:proofErr w:type="gramEnd"/>
      <w:r w:rsidR="00374766" w:rsidRPr="008C049E">
        <w:rPr>
          <w:rFonts w:ascii="標楷體" w:eastAsia="標楷體" w:hAnsi="標楷體" w:cs="標楷體" w:hint="eastAsia"/>
          <w:color w:val="auto"/>
          <w:sz w:val="28"/>
        </w:rPr>
        <w:t>後，電子檔寄送至b</w:t>
      </w:r>
      <w:r w:rsidR="00374766" w:rsidRPr="008C049E">
        <w:rPr>
          <w:rFonts w:ascii="標楷體" w:eastAsia="標楷體" w:hAnsi="標楷體" w:cs="標楷體"/>
          <w:color w:val="auto"/>
          <w:sz w:val="28"/>
        </w:rPr>
        <w:t>m1623@gov.taipei</w:t>
      </w:r>
      <w:r w:rsidR="00374766" w:rsidRPr="008C049E">
        <w:rPr>
          <w:rFonts w:ascii="標楷體" w:eastAsia="標楷體" w:hAnsi="標楷體" w:cs="標楷體" w:hint="eastAsia"/>
          <w:color w:val="auto"/>
          <w:sz w:val="28"/>
        </w:rPr>
        <w:t>，紙本請透過聯絡箱送至中教科</w:t>
      </w:r>
      <w:r w:rsidR="00374766" w:rsidRPr="008C049E">
        <w:rPr>
          <w:rFonts w:ascii="新細明體" w:eastAsia="新細明體" w:hAnsi="新細明體" w:cs="標楷體" w:hint="eastAsia"/>
          <w:color w:val="auto"/>
          <w:sz w:val="28"/>
        </w:rPr>
        <w:t>。</w:t>
      </w:r>
    </w:p>
    <w:p w14:paraId="1AE5093C" w14:textId="0E4D5387" w:rsidR="009B648F" w:rsidRDefault="00E12F09" w:rsidP="00854DBB">
      <w:pPr>
        <w:pStyle w:val="a7"/>
        <w:numPr>
          <w:ilvl w:val="0"/>
          <w:numId w:val="1"/>
        </w:numPr>
        <w:tabs>
          <w:tab w:val="left" w:pos="851"/>
        </w:tabs>
        <w:autoSpaceDE w:val="0"/>
        <w:autoSpaceDN w:val="0"/>
        <w:snapToGrid w:val="0"/>
        <w:spacing w:beforeLines="50" w:before="120"/>
        <w:ind w:leftChars="0"/>
        <w:jc w:val="both"/>
        <w:rPr>
          <w:rFonts w:ascii="標楷體" w:eastAsia="標楷體" w:hAnsi="標楷體" w:cs="標楷體"/>
          <w:sz w:val="28"/>
        </w:rPr>
      </w:pPr>
      <w:r w:rsidRPr="00854DBB">
        <w:rPr>
          <w:rFonts w:ascii="標楷體" w:eastAsia="標楷體" w:hAnsi="標楷體" w:cs="標楷體" w:hint="eastAsia"/>
          <w:sz w:val="28"/>
        </w:rPr>
        <w:t>臨時動議</w:t>
      </w:r>
    </w:p>
    <w:p w14:paraId="4FE9F9C6" w14:textId="77777777" w:rsidR="00341719" w:rsidRDefault="00341719" w:rsidP="00341719">
      <w:pPr>
        <w:pStyle w:val="a7"/>
        <w:snapToGrid w:val="0"/>
        <w:ind w:leftChars="0"/>
        <w:rPr>
          <w:rFonts w:ascii="標楷體" w:eastAsia="標楷體" w:hAnsi="標楷體"/>
          <w:sz w:val="28"/>
          <w:szCs w:val="28"/>
        </w:rPr>
      </w:pPr>
      <w:r>
        <w:rPr>
          <w:rFonts w:ascii="標楷體" w:eastAsia="標楷體" w:hAnsi="標楷體" w:hint="eastAsia"/>
          <w:sz w:val="28"/>
          <w:szCs w:val="28"/>
        </w:rPr>
        <w:t>二月份會議的時間，原訂是2</w:t>
      </w:r>
      <w:r>
        <w:rPr>
          <w:rFonts w:ascii="標楷體" w:eastAsia="標楷體" w:hAnsi="標楷體"/>
          <w:sz w:val="28"/>
          <w:szCs w:val="28"/>
        </w:rPr>
        <w:t>/</w:t>
      </w:r>
      <w:r>
        <w:rPr>
          <w:rFonts w:ascii="標楷體" w:eastAsia="標楷體" w:hAnsi="標楷體" w:hint="eastAsia"/>
          <w:sz w:val="28"/>
          <w:szCs w:val="28"/>
        </w:rPr>
        <w:t>7，但是該日期為年假假期開始前一天，是否提早到2</w:t>
      </w:r>
      <w:r>
        <w:rPr>
          <w:rFonts w:ascii="標楷體" w:eastAsia="標楷體" w:hAnsi="標楷體"/>
          <w:sz w:val="28"/>
          <w:szCs w:val="28"/>
        </w:rPr>
        <w:t>/</w:t>
      </w:r>
      <w:r>
        <w:rPr>
          <w:rFonts w:ascii="標楷體" w:eastAsia="標楷體" w:hAnsi="標楷體" w:hint="eastAsia"/>
          <w:sz w:val="28"/>
          <w:szCs w:val="28"/>
        </w:rPr>
        <w:t>5？或是2</w:t>
      </w:r>
      <w:r>
        <w:rPr>
          <w:rFonts w:ascii="標楷體" w:eastAsia="標楷體" w:hAnsi="標楷體"/>
          <w:sz w:val="28"/>
          <w:szCs w:val="28"/>
        </w:rPr>
        <w:t>/</w:t>
      </w:r>
      <w:r>
        <w:rPr>
          <w:rFonts w:ascii="標楷體" w:eastAsia="標楷體" w:hAnsi="標楷體" w:hint="eastAsia"/>
          <w:sz w:val="28"/>
          <w:szCs w:val="28"/>
        </w:rPr>
        <w:t>1？</w:t>
      </w:r>
    </w:p>
    <w:p w14:paraId="5E1FFB5E" w14:textId="29D37652" w:rsidR="00341719" w:rsidRPr="00374766" w:rsidRDefault="00374766" w:rsidP="00374766">
      <w:pPr>
        <w:snapToGrid w:val="0"/>
        <w:rPr>
          <w:rFonts w:ascii="標楷體" w:eastAsia="標楷體" w:hAnsi="標楷體"/>
          <w:sz w:val="28"/>
          <w:szCs w:val="28"/>
        </w:rPr>
      </w:pPr>
      <w:r>
        <w:rPr>
          <w:rFonts w:ascii="標楷體" w:eastAsia="標楷體" w:hAnsi="標楷體" w:hint="eastAsia"/>
          <w:sz w:val="28"/>
          <w:szCs w:val="28"/>
        </w:rPr>
        <w:t xml:space="preserve">    </w:t>
      </w:r>
      <w:r w:rsidR="00341719" w:rsidRPr="00374766">
        <w:rPr>
          <w:rFonts w:ascii="標楷體" w:eastAsia="標楷體" w:hAnsi="標楷體" w:hint="eastAsia"/>
          <w:sz w:val="28"/>
          <w:szCs w:val="28"/>
        </w:rPr>
        <w:t>討論結果：</w:t>
      </w:r>
    </w:p>
    <w:p w14:paraId="79410F04" w14:textId="73D49385" w:rsidR="00341719" w:rsidRPr="00862ED8" w:rsidRDefault="00341719" w:rsidP="00341719">
      <w:pPr>
        <w:pStyle w:val="a7"/>
        <w:tabs>
          <w:tab w:val="left" w:pos="851"/>
        </w:tabs>
        <w:autoSpaceDE w:val="0"/>
        <w:autoSpaceDN w:val="0"/>
        <w:snapToGrid w:val="0"/>
        <w:spacing w:beforeLines="50" w:before="120"/>
        <w:ind w:leftChars="0"/>
        <w:jc w:val="both"/>
        <w:rPr>
          <w:rFonts w:ascii="標楷體" w:eastAsia="標楷體" w:hAnsi="標楷體" w:cs="標楷體"/>
          <w:b/>
          <w:color w:val="auto"/>
          <w:sz w:val="28"/>
        </w:rPr>
      </w:pPr>
      <w:bookmarkStart w:id="0" w:name="_GoBack"/>
      <w:r w:rsidRPr="00862ED8">
        <w:rPr>
          <w:rFonts w:ascii="標楷體" w:eastAsia="標楷體" w:hAnsi="標楷體" w:hint="eastAsia"/>
          <w:b/>
          <w:color w:val="auto"/>
          <w:sz w:val="28"/>
          <w:szCs w:val="28"/>
        </w:rPr>
        <w:t>目前</w:t>
      </w:r>
      <w:proofErr w:type="gramStart"/>
      <w:r w:rsidRPr="00862ED8">
        <w:rPr>
          <w:rFonts w:ascii="標楷體" w:eastAsia="標楷體" w:hAnsi="標楷體" w:hint="eastAsia"/>
          <w:b/>
          <w:color w:val="auto"/>
          <w:sz w:val="28"/>
          <w:szCs w:val="28"/>
        </w:rPr>
        <w:t>研</w:t>
      </w:r>
      <w:proofErr w:type="gramEnd"/>
      <w:r w:rsidRPr="00862ED8">
        <w:rPr>
          <w:rFonts w:ascii="標楷體" w:eastAsia="標楷體" w:hAnsi="標楷體" w:hint="eastAsia"/>
          <w:b/>
          <w:color w:val="auto"/>
          <w:sz w:val="28"/>
          <w:szCs w:val="28"/>
        </w:rPr>
        <w:t>擬於寒假2</w:t>
      </w:r>
      <w:r w:rsidRPr="00862ED8">
        <w:rPr>
          <w:rFonts w:ascii="標楷體" w:eastAsia="標楷體" w:hAnsi="標楷體"/>
          <w:b/>
          <w:color w:val="auto"/>
          <w:sz w:val="28"/>
          <w:szCs w:val="28"/>
        </w:rPr>
        <w:t>/</w:t>
      </w:r>
      <w:r w:rsidRPr="00862ED8">
        <w:rPr>
          <w:rFonts w:ascii="標楷體" w:eastAsia="標楷體" w:hAnsi="標楷體" w:hint="eastAsia"/>
          <w:b/>
          <w:color w:val="auto"/>
          <w:sz w:val="28"/>
          <w:szCs w:val="28"/>
        </w:rPr>
        <w:t>2</w:t>
      </w:r>
      <w:r w:rsidR="00374766" w:rsidRPr="00862ED8">
        <w:rPr>
          <w:rFonts w:ascii="標楷體" w:eastAsia="標楷體" w:hAnsi="標楷體" w:hint="eastAsia"/>
          <w:b/>
          <w:color w:val="auto"/>
          <w:sz w:val="28"/>
          <w:szCs w:val="28"/>
        </w:rPr>
        <w:t>(五)</w:t>
      </w:r>
      <w:r w:rsidRPr="00862ED8">
        <w:rPr>
          <w:rFonts w:ascii="標楷體" w:eastAsia="標楷體" w:hAnsi="標楷體" w:hint="eastAsia"/>
          <w:b/>
          <w:color w:val="auto"/>
          <w:sz w:val="28"/>
          <w:szCs w:val="28"/>
        </w:rPr>
        <w:t>當日上午九點或是十點進行</w:t>
      </w:r>
      <w:r w:rsidR="00374766" w:rsidRPr="00862ED8">
        <w:rPr>
          <w:rFonts w:ascii="標楷體" w:eastAsia="標楷體" w:hAnsi="標楷體" w:hint="eastAsia"/>
          <w:b/>
          <w:color w:val="auto"/>
          <w:sz w:val="28"/>
          <w:szCs w:val="28"/>
        </w:rPr>
        <w:t>二月份大聯盟會議</w:t>
      </w:r>
      <w:r w:rsidRPr="00862ED8">
        <w:rPr>
          <w:rFonts w:ascii="標楷體" w:eastAsia="標楷體" w:hAnsi="標楷體" w:hint="eastAsia"/>
          <w:b/>
          <w:color w:val="auto"/>
          <w:sz w:val="28"/>
          <w:szCs w:val="28"/>
        </w:rPr>
        <w:t>，確切時間會再與講師敲定後再行公告。</w:t>
      </w:r>
    </w:p>
    <w:bookmarkEnd w:id="0"/>
    <w:p w14:paraId="4338DF15" w14:textId="399A93A2" w:rsidR="006C1A28" w:rsidRDefault="006C1A28" w:rsidP="00854DBB">
      <w:pPr>
        <w:pStyle w:val="a7"/>
        <w:numPr>
          <w:ilvl w:val="0"/>
          <w:numId w:val="1"/>
        </w:numPr>
        <w:tabs>
          <w:tab w:val="left" w:pos="851"/>
        </w:tabs>
        <w:autoSpaceDE w:val="0"/>
        <w:autoSpaceDN w:val="0"/>
        <w:snapToGrid w:val="0"/>
        <w:spacing w:beforeLines="50" w:before="120"/>
        <w:ind w:leftChars="0"/>
        <w:jc w:val="both"/>
        <w:rPr>
          <w:rFonts w:ascii="標楷體" w:eastAsia="標楷體" w:hAnsi="標楷體" w:cs="標楷體"/>
          <w:sz w:val="28"/>
        </w:rPr>
      </w:pPr>
      <w:r>
        <w:rPr>
          <w:rFonts w:ascii="標楷體" w:eastAsia="標楷體" w:hAnsi="標楷體" w:cs="標楷體" w:hint="eastAsia"/>
          <w:sz w:val="28"/>
        </w:rPr>
        <w:t>總結</w:t>
      </w:r>
    </w:p>
    <w:p w14:paraId="5C57ED92" w14:textId="581EA61D" w:rsidR="002A33AD" w:rsidRDefault="00E12F09" w:rsidP="00854DBB">
      <w:pPr>
        <w:pStyle w:val="a7"/>
        <w:numPr>
          <w:ilvl w:val="0"/>
          <w:numId w:val="1"/>
        </w:numPr>
        <w:tabs>
          <w:tab w:val="left" w:pos="851"/>
        </w:tabs>
        <w:autoSpaceDE w:val="0"/>
        <w:autoSpaceDN w:val="0"/>
        <w:snapToGrid w:val="0"/>
        <w:spacing w:beforeLines="50" w:before="120"/>
        <w:ind w:leftChars="0"/>
        <w:jc w:val="both"/>
        <w:rPr>
          <w:rFonts w:ascii="標楷體" w:eastAsia="標楷體" w:hAnsi="標楷體" w:cs="標楷體"/>
          <w:sz w:val="28"/>
        </w:rPr>
      </w:pPr>
      <w:r>
        <w:rPr>
          <w:rFonts w:ascii="標楷體" w:eastAsia="標楷體" w:hAnsi="標楷體" w:cs="標楷體" w:hint="eastAsia"/>
          <w:sz w:val="28"/>
        </w:rPr>
        <w:t>散會</w:t>
      </w:r>
      <w:r w:rsidR="00FB4C18">
        <w:rPr>
          <w:rFonts w:ascii="標楷體" w:eastAsia="標楷體" w:hAnsi="標楷體" w:cs="標楷體" w:hint="eastAsia"/>
          <w:sz w:val="28"/>
        </w:rPr>
        <w:t>：1</w:t>
      </w:r>
      <w:r w:rsidR="00A632FF">
        <w:rPr>
          <w:rFonts w:ascii="標楷體" w:eastAsia="標楷體" w:hAnsi="標楷體" w:cs="標楷體" w:hint="eastAsia"/>
          <w:sz w:val="28"/>
        </w:rPr>
        <w:t>8</w:t>
      </w:r>
      <w:r w:rsidR="00FB4C18">
        <w:rPr>
          <w:rFonts w:ascii="標楷體" w:eastAsia="標楷體" w:hAnsi="標楷體" w:cs="標楷體"/>
          <w:sz w:val="28"/>
        </w:rPr>
        <w:t>時</w:t>
      </w:r>
      <w:r w:rsidR="00FB4C18">
        <w:rPr>
          <w:rFonts w:ascii="標楷體" w:eastAsia="標楷體" w:hAnsi="標楷體" w:cs="標楷體" w:hint="eastAsia"/>
          <w:sz w:val="28"/>
        </w:rPr>
        <w:t>0</w:t>
      </w:r>
      <w:r w:rsidR="00FB4C18">
        <w:rPr>
          <w:rFonts w:ascii="標楷體" w:eastAsia="標楷體" w:hAnsi="標楷體" w:cs="標楷體"/>
          <w:sz w:val="28"/>
        </w:rPr>
        <w:t>0分</w:t>
      </w:r>
    </w:p>
    <w:sectPr w:rsidR="002A33AD" w:rsidSect="00670743">
      <w:footerReference w:type="default" r:id="rId8"/>
      <w:footerReference w:type="first" r:id="rId9"/>
      <w:footnotePr>
        <w:pos w:val="sectEnd"/>
        <w:numStart w:val="0"/>
      </w:footnotePr>
      <w:endnotePr>
        <w:numFmt w:val="decimal"/>
        <w:numStart w:val="0"/>
      </w:endnotePr>
      <w:pgSz w:w="11906" w:h="16838" w:code="9"/>
      <w:pgMar w:top="907" w:right="805" w:bottom="658" w:left="1276" w:header="0" w:footer="22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8C71E" w14:textId="77777777" w:rsidR="007E237A" w:rsidRDefault="007E237A" w:rsidP="00934D96">
      <w:r>
        <w:separator/>
      </w:r>
    </w:p>
  </w:endnote>
  <w:endnote w:type="continuationSeparator" w:id="0">
    <w:p w14:paraId="1E6DDFFD" w14:textId="77777777" w:rsidR="007E237A" w:rsidRDefault="007E237A" w:rsidP="0093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308854"/>
      <w:docPartObj>
        <w:docPartGallery w:val="Page Numbers (Bottom of Page)"/>
        <w:docPartUnique/>
      </w:docPartObj>
    </w:sdtPr>
    <w:sdtEndPr/>
    <w:sdtContent>
      <w:p w14:paraId="5394E4E9" w14:textId="6F8F0A50" w:rsidR="00670743" w:rsidRDefault="00670743">
        <w:pPr>
          <w:pStyle w:val="a5"/>
          <w:jc w:val="center"/>
        </w:pPr>
        <w:r>
          <w:fldChar w:fldCharType="begin"/>
        </w:r>
        <w:r>
          <w:instrText>PAGE   \* MERGEFORMAT</w:instrText>
        </w:r>
        <w:r>
          <w:fldChar w:fldCharType="separate"/>
        </w:r>
        <w:r w:rsidR="00862ED8" w:rsidRPr="00862ED8">
          <w:rPr>
            <w:noProof/>
            <w:lang w:val="zh-TW"/>
          </w:rPr>
          <w:t>2</w:t>
        </w:r>
        <w:r>
          <w:fldChar w:fldCharType="end"/>
        </w:r>
      </w:p>
    </w:sdtContent>
  </w:sdt>
  <w:p w14:paraId="73914294" w14:textId="77777777" w:rsidR="00670743" w:rsidRDefault="006707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010018"/>
      <w:docPartObj>
        <w:docPartGallery w:val="Page Numbers (Bottom of Page)"/>
        <w:docPartUnique/>
      </w:docPartObj>
    </w:sdtPr>
    <w:sdtEndPr/>
    <w:sdtContent>
      <w:p w14:paraId="35813583" w14:textId="1C948F42" w:rsidR="00670743" w:rsidRDefault="00670743">
        <w:pPr>
          <w:pStyle w:val="a5"/>
          <w:jc w:val="center"/>
        </w:pPr>
        <w:r>
          <w:fldChar w:fldCharType="begin"/>
        </w:r>
        <w:r>
          <w:instrText>PAGE   \* MERGEFORMAT</w:instrText>
        </w:r>
        <w:r>
          <w:fldChar w:fldCharType="separate"/>
        </w:r>
        <w:r w:rsidR="00862ED8" w:rsidRPr="00862ED8">
          <w:rPr>
            <w:noProof/>
            <w:lang w:val="zh-TW"/>
          </w:rPr>
          <w:t>1</w:t>
        </w:r>
        <w:r>
          <w:fldChar w:fldCharType="end"/>
        </w:r>
      </w:p>
    </w:sdtContent>
  </w:sdt>
  <w:p w14:paraId="63514957" w14:textId="3C5F93F4" w:rsidR="006951E1" w:rsidRPr="008546EB" w:rsidRDefault="006951E1" w:rsidP="008546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05B4A" w14:textId="77777777" w:rsidR="007E237A" w:rsidRDefault="007E237A" w:rsidP="00934D96">
      <w:r>
        <w:separator/>
      </w:r>
    </w:p>
  </w:footnote>
  <w:footnote w:type="continuationSeparator" w:id="0">
    <w:p w14:paraId="12AC5658" w14:textId="77777777" w:rsidR="007E237A" w:rsidRDefault="007E237A" w:rsidP="00934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443"/>
    <w:multiLevelType w:val="hybridMultilevel"/>
    <w:tmpl w:val="1838703C"/>
    <w:lvl w:ilvl="0" w:tplc="7E062F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4976CA"/>
    <w:multiLevelType w:val="hybridMultilevel"/>
    <w:tmpl w:val="553C568E"/>
    <w:lvl w:ilvl="0" w:tplc="B3D0C8FA">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807B79"/>
    <w:multiLevelType w:val="hybridMultilevel"/>
    <w:tmpl w:val="567EB416"/>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3" w15:restartNumberingAfterBreak="0">
    <w:nsid w:val="0EFA3DFB"/>
    <w:multiLevelType w:val="hybridMultilevel"/>
    <w:tmpl w:val="EF5896A6"/>
    <w:lvl w:ilvl="0" w:tplc="7E062F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D970AC"/>
    <w:multiLevelType w:val="hybridMultilevel"/>
    <w:tmpl w:val="A6A463F6"/>
    <w:lvl w:ilvl="0" w:tplc="7E062F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8E7812"/>
    <w:multiLevelType w:val="hybridMultilevel"/>
    <w:tmpl w:val="34E492DE"/>
    <w:lvl w:ilvl="0" w:tplc="2E08472E">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15:restartNumberingAfterBreak="0">
    <w:nsid w:val="1A8759B8"/>
    <w:multiLevelType w:val="hybridMultilevel"/>
    <w:tmpl w:val="C3261124"/>
    <w:lvl w:ilvl="0" w:tplc="04090015">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B9564ED"/>
    <w:multiLevelType w:val="hybridMultilevel"/>
    <w:tmpl w:val="57667D94"/>
    <w:lvl w:ilvl="0" w:tplc="04090001">
      <w:start w:val="1"/>
      <w:numFmt w:val="bullet"/>
      <w:lvlText w:val=""/>
      <w:lvlJc w:val="left"/>
      <w:pPr>
        <w:ind w:left="1245" w:hanging="480"/>
      </w:pPr>
      <w:rPr>
        <w:rFonts w:ascii="Wingdings" w:hAnsi="Wingdings" w:hint="default"/>
      </w:rPr>
    </w:lvl>
    <w:lvl w:ilvl="1" w:tplc="04090003" w:tentative="1">
      <w:start w:val="1"/>
      <w:numFmt w:val="bullet"/>
      <w:lvlText w:val=""/>
      <w:lvlJc w:val="left"/>
      <w:pPr>
        <w:ind w:left="1725" w:hanging="480"/>
      </w:pPr>
      <w:rPr>
        <w:rFonts w:ascii="Wingdings" w:hAnsi="Wingdings" w:hint="default"/>
      </w:rPr>
    </w:lvl>
    <w:lvl w:ilvl="2" w:tplc="04090005" w:tentative="1">
      <w:start w:val="1"/>
      <w:numFmt w:val="bullet"/>
      <w:lvlText w:val=""/>
      <w:lvlJc w:val="left"/>
      <w:pPr>
        <w:ind w:left="2205" w:hanging="480"/>
      </w:pPr>
      <w:rPr>
        <w:rFonts w:ascii="Wingdings" w:hAnsi="Wingdings" w:hint="default"/>
      </w:rPr>
    </w:lvl>
    <w:lvl w:ilvl="3" w:tplc="04090001" w:tentative="1">
      <w:start w:val="1"/>
      <w:numFmt w:val="bullet"/>
      <w:lvlText w:val=""/>
      <w:lvlJc w:val="left"/>
      <w:pPr>
        <w:ind w:left="2685" w:hanging="480"/>
      </w:pPr>
      <w:rPr>
        <w:rFonts w:ascii="Wingdings" w:hAnsi="Wingdings" w:hint="default"/>
      </w:rPr>
    </w:lvl>
    <w:lvl w:ilvl="4" w:tplc="04090003" w:tentative="1">
      <w:start w:val="1"/>
      <w:numFmt w:val="bullet"/>
      <w:lvlText w:val=""/>
      <w:lvlJc w:val="left"/>
      <w:pPr>
        <w:ind w:left="3165" w:hanging="480"/>
      </w:pPr>
      <w:rPr>
        <w:rFonts w:ascii="Wingdings" w:hAnsi="Wingdings" w:hint="default"/>
      </w:rPr>
    </w:lvl>
    <w:lvl w:ilvl="5" w:tplc="04090005" w:tentative="1">
      <w:start w:val="1"/>
      <w:numFmt w:val="bullet"/>
      <w:lvlText w:val=""/>
      <w:lvlJc w:val="left"/>
      <w:pPr>
        <w:ind w:left="3645" w:hanging="480"/>
      </w:pPr>
      <w:rPr>
        <w:rFonts w:ascii="Wingdings" w:hAnsi="Wingdings" w:hint="default"/>
      </w:rPr>
    </w:lvl>
    <w:lvl w:ilvl="6" w:tplc="04090001" w:tentative="1">
      <w:start w:val="1"/>
      <w:numFmt w:val="bullet"/>
      <w:lvlText w:val=""/>
      <w:lvlJc w:val="left"/>
      <w:pPr>
        <w:ind w:left="4125" w:hanging="480"/>
      </w:pPr>
      <w:rPr>
        <w:rFonts w:ascii="Wingdings" w:hAnsi="Wingdings" w:hint="default"/>
      </w:rPr>
    </w:lvl>
    <w:lvl w:ilvl="7" w:tplc="04090003" w:tentative="1">
      <w:start w:val="1"/>
      <w:numFmt w:val="bullet"/>
      <w:lvlText w:val=""/>
      <w:lvlJc w:val="left"/>
      <w:pPr>
        <w:ind w:left="4605" w:hanging="480"/>
      </w:pPr>
      <w:rPr>
        <w:rFonts w:ascii="Wingdings" w:hAnsi="Wingdings" w:hint="default"/>
      </w:rPr>
    </w:lvl>
    <w:lvl w:ilvl="8" w:tplc="04090005" w:tentative="1">
      <w:start w:val="1"/>
      <w:numFmt w:val="bullet"/>
      <w:lvlText w:val=""/>
      <w:lvlJc w:val="left"/>
      <w:pPr>
        <w:ind w:left="5085" w:hanging="480"/>
      </w:pPr>
      <w:rPr>
        <w:rFonts w:ascii="Wingdings" w:hAnsi="Wingdings" w:hint="default"/>
      </w:rPr>
    </w:lvl>
  </w:abstractNum>
  <w:abstractNum w:abstractNumId="8" w15:restartNumberingAfterBreak="0">
    <w:nsid w:val="1BAB1545"/>
    <w:multiLevelType w:val="hybridMultilevel"/>
    <w:tmpl w:val="5768CCD4"/>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1DEC2419"/>
    <w:multiLevelType w:val="hybridMultilevel"/>
    <w:tmpl w:val="9ECCA53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1F732B73"/>
    <w:multiLevelType w:val="hybridMultilevel"/>
    <w:tmpl w:val="D07E1658"/>
    <w:lvl w:ilvl="0" w:tplc="61C0573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5D76BE4"/>
    <w:multiLevelType w:val="hybridMultilevel"/>
    <w:tmpl w:val="68447BD2"/>
    <w:lvl w:ilvl="0" w:tplc="D2A467E2">
      <w:start w:val="1"/>
      <w:numFmt w:val="taiwaneseCountingThousand"/>
      <w:lvlText w:val="(%1)"/>
      <w:lvlJc w:val="left"/>
      <w:pPr>
        <w:ind w:left="1614" w:hanging="480"/>
      </w:pPr>
      <w:rPr>
        <w:rFonts w:hint="default"/>
        <w:color w:val="00000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264726C6"/>
    <w:multiLevelType w:val="hybridMultilevel"/>
    <w:tmpl w:val="DD6C31F6"/>
    <w:lvl w:ilvl="0" w:tplc="D2A467E2">
      <w:start w:val="1"/>
      <w:numFmt w:val="taiwaneseCountingThousand"/>
      <w:lvlText w:val="(%1)"/>
      <w:lvlJc w:val="left"/>
      <w:pPr>
        <w:ind w:left="1020" w:hanging="720"/>
      </w:pPr>
      <w:rPr>
        <w:rFonts w:hint="default"/>
        <w:color w:val="000000"/>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3" w15:restartNumberingAfterBreak="0">
    <w:nsid w:val="267C16FD"/>
    <w:multiLevelType w:val="hybridMultilevel"/>
    <w:tmpl w:val="F878995A"/>
    <w:lvl w:ilvl="0" w:tplc="3BC8C5B2">
      <w:start w:val="1"/>
      <w:numFmt w:val="taiwaneseCountingThousand"/>
      <w:suff w:val="nothing"/>
      <w:lvlText w:val="（%1）"/>
      <w:lvlJc w:val="left"/>
      <w:pPr>
        <w:ind w:left="1222" w:hanging="480"/>
      </w:pPr>
      <w:rPr>
        <w:rFonts w:hint="eastAsia"/>
      </w:rPr>
    </w:lvl>
    <w:lvl w:ilvl="1" w:tplc="04090019" w:tentative="1">
      <w:start w:val="1"/>
      <w:numFmt w:val="ideographTraditional"/>
      <w:lvlText w:val="%2、"/>
      <w:lvlJc w:val="left"/>
      <w:pPr>
        <w:ind w:left="416" w:hanging="480"/>
      </w:pPr>
    </w:lvl>
    <w:lvl w:ilvl="2" w:tplc="0409001B" w:tentative="1">
      <w:start w:val="1"/>
      <w:numFmt w:val="lowerRoman"/>
      <w:lvlText w:val="%3."/>
      <w:lvlJc w:val="right"/>
      <w:pPr>
        <w:ind w:left="896" w:hanging="480"/>
      </w:pPr>
    </w:lvl>
    <w:lvl w:ilvl="3" w:tplc="0409000F" w:tentative="1">
      <w:start w:val="1"/>
      <w:numFmt w:val="decimal"/>
      <w:lvlText w:val="%4."/>
      <w:lvlJc w:val="left"/>
      <w:pPr>
        <w:ind w:left="1376" w:hanging="480"/>
      </w:pPr>
    </w:lvl>
    <w:lvl w:ilvl="4" w:tplc="04090019" w:tentative="1">
      <w:start w:val="1"/>
      <w:numFmt w:val="ideographTraditional"/>
      <w:lvlText w:val="%5、"/>
      <w:lvlJc w:val="left"/>
      <w:pPr>
        <w:ind w:left="1856" w:hanging="480"/>
      </w:pPr>
    </w:lvl>
    <w:lvl w:ilvl="5" w:tplc="0409001B" w:tentative="1">
      <w:start w:val="1"/>
      <w:numFmt w:val="lowerRoman"/>
      <w:lvlText w:val="%6."/>
      <w:lvlJc w:val="right"/>
      <w:pPr>
        <w:ind w:left="2336" w:hanging="480"/>
      </w:pPr>
    </w:lvl>
    <w:lvl w:ilvl="6" w:tplc="0409000F" w:tentative="1">
      <w:start w:val="1"/>
      <w:numFmt w:val="decimal"/>
      <w:lvlText w:val="%7."/>
      <w:lvlJc w:val="left"/>
      <w:pPr>
        <w:ind w:left="2816" w:hanging="480"/>
      </w:pPr>
    </w:lvl>
    <w:lvl w:ilvl="7" w:tplc="04090019" w:tentative="1">
      <w:start w:val="1"/>
      <w:numFmt w:val="ideographTraditional"/>
      <w:lvlText w:val="%8、"/>
      <w:lvlJc w:val="left"/>
      <w:pPr>
        <w:ind w:left="3296" w:hanging="480"/>
      </w:pPr>
    </w:lvl>
    <w:lvl w:ilvl="8" w:tplc="0409001B" w:tentative="1">
      <w:start w:val="1"/>
      <w:numFmt w:val="lowerRoman"/>
      <w:lvlText w:val="%9."/>
      <w:lvlJc w:val="right"/>
      <w:pPr>
        <w:ind w:left="3776" w:hanging="480"/>
      </w:pPr>
    </w:lvl>
  </w:abstractNum>
  <w:abstractNum w:abstractNumId="14" w15:restartNumberingAfterBreak="0">
    <w:nsid w:val="336E303F"/>
    <w:multiLevelType w:val="hybridMultilevel"/>
    <w:tmpl w:val="C24081F6"/>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363D0EB9"/>
    <w:multiLevelType w:val="hybridMultilevel"/>
    <w:tmpl w:val="F04AEFD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837876"/>
    <w:multiLevelType w:val="hybridMultilevel"/>
    <w:tmpl w:val="343E9192"/>
    <w:lvl w:ilvl="0" w:tplc="7E062F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410D6B"/>
    <w:multiLevelType w:val="hybridMultilevel"/>
    <w:tmpl w:val="276A55E4"/>
    <w:lvl w:ilvl="0" w:tplc="7E062F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9C3834"/>
    <w:multiLevelType w:val="hybridMultilevel"/>
    <w:tmpl w:val="A7CE012E"/>
    <w:lvl w:ilvl="0" w:tplc="748E030A">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9" w15:restartNumberingAfterBreak="0">
    <w:nsid w:val="3AA47493"/>
    <w:multiLevelType w:val="hybridMultilevel"/>
    <w:tmpl w:val="7EEA799C"/>
    <w:lvl w:ilvl="0" w:tplc="72A23270">
      <w:start w:val="1"/>
      <w:numFmt w:val="taiwaneseCountingThousand"/>
      <w:suff w:val="nothing"/>
      <w:lvlText w:val="（%1）"/>
      <w:lvlJc w:val="left"/>
      <w:pPr>
        <w:ind w:left="2508"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 w15:restartNumberingAfterBreak="0">
    <w:nsid w:val="3EE93115"/>
    <w:multiLevelType w:val="hybridMultilevel"/>
    <w:tmpl w:val="83A49730"/>
    <w:lvl w:ilvl="0" w:tplc="FFFFFFFF">
      <w:start w:val="1"/>
      <w:numFmt w:val="taiwaneseCountingThousand"/>
      <w:lvlText w:val="%1、"/>
      <w:lvlJc w:val="left"/>
      <w:pPr>
        <w:ind w:left="1200" w:hanging="480"/>
      </w:p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1" w15:restartNumberingAfterBreak="0">
    <w:nsid w:val="44262107"/>
    <w:multiLevelType w:val="hybridMultilevel"/>
    <w:tmpl w:val="83A49730"/>
    <w:lvl w:ilvl="0" w:tplc="04090015">
      <w:start w:val="1"/>
      <w:numFmt w:val="taiwaneseCountingThousand"/>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22" w15:restartNumberingAfterBreak="0">
    <w:nsid w:val="450754B9"/>
    <w:multiLevelType w:val="hybridMultilevel"/>
    <w:tmpl w:val="44CEE6BC"/>
    <w:lvl w:ilvl="0" w:tplc="5440902A">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D3704D6"/>
    <w:multiLevelType w:val="hybridMultilevel"/>
    <w:tmpl w:val="643E1AAC"/>
    <w:lvl w:ilvl="0" w:tplc="7E062F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7F2E0A"/>
    <w:multiLevelType w:val="hybridMultilevel"/>
    <w:tmpl w:val="BF0E1E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028439C"/>
    <w:multiLevelType w:val="hybridMultilevel"/>
    <w:tmpl w:val="87203B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8E17A3"/>
    <w:multiLevelType w:val="hybridMultilevel"/>
    <w:tmpl w:val="7D6895D6"/>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7" w15:restartNumberingAfterBreak="0">
    <w:nsid w:val="5E674F5E"/>
    <w:multiLevelType w:val="hybridMultilevel"/>
    <w:tmpl w:val="FF4C97DE"/>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8" w15:restartNumberingAfterBreak="0">
    <w:nsid w:val="5E7D39DB"/>
    <w:multiLevelType w:val="hybridMultilevel"/>
    <w:tmpl w:val="692AEC9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6365BF"/>
    <w:multiLevelType w:val="hybridMultilevel"/>
    <w:tmpl w:val="8DAC72F2"/>
    <w:lvl w:ilvl="0" w:tplc="DD686906">
      <w:start w:val="1"/>
      <w:numFmt w:val="decimal"/>
      <w:lvlText w:val="%1."/>
      <w:lvlJc w:val="left"/>
      <w:pPr>
        <w:ind w:left="1380" w:hanging="36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30" w15:restartNumberingAfterBreak="0">
    <w:nsid w:val="680F42AE"/>
    <w:multiLevelType w:val="hybridMultilevel"/>
    <w:tmpl w:val="16B69920"/>
    <w:lvl w:ilvl="0" w:tplc="0409000F">
      <w:start w:val="1"/>
      <w:numFmt w:val="decimal"/>
      <w:lvlText w:val="%1."/>
      <w:lvlJc w:val="left"/>
      <w:pPr>
        <w:ind w:left="2508" w:hanging="480"/>
      </w:pPr>
      <w:rPr>
        <w:rFonts w:hint="eastAsia"/>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1" w15:restartNumberingAfterBreak="0">
    <w:nsid w:val="6BFF579C"/>
    <w:multiLevelType w:val="hybridMultilevel"/>
    <w:tmpl w:val="ABBAA0DA"/>
    <w:lvl w:ilvl="0" w:tplc="DABCF2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0C28D6"/>
    <w:multiLevelType w:val="hybridMultilevel"/>
    <w:tmpl w:val="B5F2A134"/>
    <w:lvl w:ilvl="0" w:tplc="7E062F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830717"/>
    <w:multiLevelType w:val="hybridMultilevel"/>
    <w:tmpl w:val="D38AD7EE"/>
    <w:lvl w:ilvl="0" w:tplc="5C861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DFB48B1"/>
    <w:multiLevelType w:val="hybridMultilevel"/>
    <w:tmpl w:val="CFEAE274"/>
    <w:lvl w:ilvl="0" w:tplc="B232C90C">
      <w:start w:val="1"/>
      <w:numFmt w:val="taiwaneseCountingThousand"/>
      <w:lvlText w:val="（%1）"/>
      <w:lvlJc w:val="left"/>
      <w:pPr>
        <w:ind w:left="2508" w:hanging="480"/>
      </w:pPr>
      <w:rPr>
        <w:rFonts w:hint="eastAsia"/>
      </w:rPr>
    </w:lvl>
    <w:lvl w:ilvl="1" w:tplc="04090019" w:tentative="1">
      <w:start w:val="1"/>
      <w:numFmt w:val="ideographTraditional"/>
      <w:lvlText w:val="%2、"/>
      <w:lvlJc w:val="left"/>
      <w:pPr>
        <w:ind w:left="2988" w:hanging="480"/>
      </w:pPr>
    </w:lvl>
    <w:lvl w:ilvl="2" w:tplc="0409001B" w:tentative="1">
      <w:start w:val="1"/>
      <w:numFmt w:val="lowerRoman"/>
      <w:lvlText w:val="%3."/>
      <w:lvlJc w:val="right"/>
      <w:pPr>
        <w:ind w:left="3468" w:hanging="480"/>
      </w:pPr>
    </w:lvl>
    <w:lvl w:ilvl="3" w:tplc="0409000F" w:tentative="1">
      <w:start w:val="1"/>
      <w:numFmt w:val="decimal"/>
      <w:lvlText w:val="%4."/>
      <w:lvlJc w:val="left"/>
      <w:pPr>
        <w:ind w:left="3948" w:hanging="480"/>
      </w:pPr>
    </w:lvl>
    <w:lvl w:ilvl="4" w:tplc="04090019" w:tentative="1">
      <w:start w:val="1"/>
      <w:numFmt w:val="ideographTraditional"/>
      <w:lvlText w:val="%5、"/>
      <w:lvlJc w:val="left"/>
      <w:pPr>
        <w:ind w:left="4428" w:hanging="480"/>
      </w:pPr>
    </w:lvl>
    <w:lvl w:ilvl="5" w:tplc="0409001B" w:tentative="1">
      <w:start w:val="1"/>
      <w:numFmt w:val="lowerRoman"/>
      <w:lvlText w:val="%6."/>
      <w:lvlJc w:val="right"/>
      <w:pPr>
        <w:ind w:left="4908" w:hanging="480"/>
      </w:pPr>
    </w:lvl>
    <w:lvl w:ilvl="6" w:tplc="0409000F" w:tentative="1">
      <w:start w:val="1"/>
      <w:numFmt w:val="decimal"/>
      <w:lvlText w:val="%7."/>
      <w:lvlJc w:val="left"/>
      <w:pPr>
        <w:ind w:left="5388" w:hanging="480"/>
      </w:pPr>
    </w:lvl>
    <w:lvl w:ilvl="7" w:tplc="04090019" w:tentative="1">
      <w:start w:val="1"/>
      <w:numFmt w:val="ideographTraditional"/>
      <w:lvlText w:val="%8、"/>
      <w:lvlJc w:val="left"/>
      <w:pPr>
        <w:ind w:left="5868" w:hanging="480"/>
      </w:pPr>
    </w:lvl>
    <w:lvl w:ilvl="8" w:tplc="0409001B" w:tentative="1">
      <w:start w:val="1"/>
      <w:numFmt w:val="lowerRoman"/>
      <w:lvlText w:val="%9."/>
      <w:lvlJc w:val="right"/>
      <w:pPr>
        <w:ind w:left="6348" w:hanging="480"/>
      </w:pPr>
    </w:lvl>
  </w:abstractNum>
  <w:abstractNum w:abstractNumId="35" w15:restartNumberingAfterBreak="0">
    <w:nsid w:val="7E1C432D"/>
    <w:multiLevelType w:val="hybridMultilevel"/>
    <w:tmpl w:val="0EC02F4A"/>
    <w:lvl w:ilvl="0" w:tplc="21367932">
      <w:start w:val="1"/>
      <w:numFmt w:val="taiwaneseCountingThousand"/>
      <w:lvlText w:val="(%1)"/>
      <w:lvlJc w:val="left"/>
      <w:pPr>
        <w:ind w:left="2837" w:hanging="720"/>
      </w:pPr>
      <w:rPr>
        <w:rFonts w:hint="default"/>
      </w:rPr>
    </w:lvl>
    <w:lvl w:ilvl="1" w:tplc="04090019" w:tentative="1">
      <w:start w:val="1"/>
      <w:numFmt w:val="ideographTraditional"/>
      <w:lvlText w:val="%2、"/>
      <w:lvlJc w:val="left"/>
      <w:pPr>
        <w:ind w:left="3077" w:hanging="480"/>
      </w:pPr>
    </w:lvl>
    <w:lvl w:ilvl="2" w:tplc="0409001B" w:tentative="1">
      <w:start w:val="1"/>
      <w:numFmt w:val="lowerRoman"/>
      <w:lvlText w:val="%3."/>
      <w:lvlJc w:val="right"/>
      <w:pPr>
        <w:ind w:left="3557" w:hanging="480"/>
      </w:pPr>
    </w:lvl>
    <w:lvl w:ilvl="3" w:tplc="0409000F" w:tentative="1">
      <w:start w:val="1"/>
      <w:numFmt w:val="decimal"/>
      <w:lvlText w:val="%4."/>
      <w:lvlJc w:val="left"/>
      <w:pPr>
        <w:ind w:left="4037" w:hanging="480"/>
      </w:pPr>
    </w:lvl>
    <w:lvl w:ilvl="4" w:tplc="04090019" w:tentative="1">
      <w:start w:val="1"/>
      <w:numFmt w:val="ideographTraditional"/>
      <w:lvlText w:val="%5、"/>
      <w:lvlJc w:val="left"/>
      <w:pPr>
        <w:ind w:left="4517" w:hanging="480"/>
      </w:pPr>
    </w:lvl>
    <w:lvl w:ilvl="5" w:tplc="0409001B" w:tentative="1">
      <w:start w:val="1"/>
      <w:numFmt w:val="lowerRoman"/>
      <w:lvlText w:val="%6."/>
      <w:lvlJc w:val="right"/>
      <w:pPr>
        <w:ind w:left="4997" w:hanging="480"/>
      </w:pPr>
    </w:lvl>
    <w:lvl w:ilvl="6" w:tplc="0409000F" w:tentative="1">
      <w:start w:val="1"/>
      <w:numFmt w:val="decimal"/>
      <w:lvlText w:val="%7."/>
      <w:lvlJc w:val="left"/>
      <w:pPr>
        <w:ind w:left="5477" w:hanging="480"/>
      </w:pPr>
    </w:lvl>
    <w:lvl w:ilvl="7" w:tplc="04090019" w:tentative="1">
      <w:start w:val="1"/>
      <w:numFmt w:val="ideographTraditional"/>
      <w:lvlText w:val="%8、"/>
      <w:lvlJc w:val="left"/>
      <w:pPr>
        <w:ind w:left="5957" w:hanging="480"/>
      </w:pPr>
    </w:lvl>
    <w:lvl w:ilvl="8" w:tplc="0409001B" w:tentative="1">
      <w:start w:val="1"/>
      <w:numFmt w:val="lowerRoman"/>
      <w:lvlText w:val="%9."/>
      <w:lvlJc w:val="right"/>
      <w:pPr>
        <w:ind w:left="6437" w:hanging="480"/>
      </w:pPr>
    </w:lvl>
  </w:abstractNum>
  <w:abstractNum w:abstractNumId="36" w15:restartNumberingAfterBreak="0">
    <w:nsid w:val="7E39284B"/>
    <w:multiLevelType w:val="hybridMultilevel"/>
    <w:tmpl w:val="E4229A72"/>
    <w:lvl w:ilvl="0" w:tplc="7E062F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8"/>
  </w:num>
  <w:num w:numId="3">
    <w:abstractNumId w:val="21"/>
  </w:num>
  <w:num w:numId="4">
    <w:abstractNumId w:val="6"/>
  </w:num>
  <w:num w:numId="5">
    <w:abstractNumId w:val="34"/>
  </w:num>
  <w:num w:numId="6">
    <w:abstractNumId w:val="5"/>
  </w:num>
  <w:num w:numId="7">
    <w:abstractNumId w:val="30"/>
  </w:num>
  <w:num w:numId="8">
    <w:abstractNumId w:val="35"/>
  </w:num>
  <w:num w:numId="9">
    <w:abstractNumId w:val="19"/>
  </w:num>
  <w:num w:numId="10">
    <w:abstractNumId w:val="13"/>
  </w:num>
  <w:num w:numId="11">
    <w:abstractNumId w:val="20"/>
  </w:num>
  <w:num w:numId="12">
    <w:abstractNumId w:val="12"/>
  </w:num>
  <w:num w:numId="13">
    <w:abstractNumId w:val="25"/>
  </w:num>
  <w:num w:numId="14">
    <w:abstractNumId w:val="31"/>
  </w:num>
  <w:num w:numId="15">
    <w:abstractNumId w:val="4"/>
  </w:num>
  <w:num w:numId="16">
    <w:abstractNumId w:val="16"/>
  </w:num>
  <w:num w:numId="17">
    <w:abstractNumId w:val="23"/>
  </w:num>
  <w:num w:numId="18">
    <w:abstractNumId w:val="0"/>
  </w:num>
  <w:num w:numId="19">
    <w:abstractNumId w:val="32"/>
  </w:num>
  <w:num w:numId="20">
    <w:abstractNumId w:val="3"/>
  </w:num>
  <w:num w:numId="21">
    <w:abstractNumId w:val="36"/>
  </w:num>
  <w:num w:numId="22">
    <w:abstractNumId w:val="17"/>
  </w:num>
  <w:num w:numId="23">
    <w:abstractNumId w:val="29"/>
  </w:num>
  <w:num w:numId="24">
    <w:abstractNumId w:val="28"/>
  </w:num>
  <w:num w:numId="25">
    <w:abstractNumId w:val="11"/>
  </w:num>
  <w:num w:numId="26">
    <w:abstractNumId w:val="2"/>
  </w:num>
  <w:num w:numId="27">
    <w:abstractNumId w:val="33"/>
  </w:num>
  <w:num w:numId="28">
    <w:abstractNumId w:val="22"/>
  </w:num>
  <w:num w:numId="29">
    <w:abstractNumId w:val="24"/>
  </w:num>
  <w:num w:numId="30">
    <w:abstractNumId w:val="10"/>
  </w:num>
  <w:num w:numId="31">
    <w:abstractNumId w:val="7"/>
  </w:num>
  <w:num w:numId="32">
    <w:abstractNumId w:val="26"/>
  </w:num>
  <w:num w:numId="33">
    <w:abstractNumId w:val="27"/>
  </w:num>
  <w:num w:numId="34">
    <w:abstractNumId w:val="1"/>
  </w:num>
  <w:num w:numId="35">
    <w:abstractNumId w:val="18"/>
  </w:num>
  <w:num w:numId="36">
    <w:abstractNumId w:val="14"/>
  </w:num>
  <w:num w:numId="3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sectEnd"/>
    <w:numStart w:val="0"/>
    <w:footnote w:id="-1"/>
    <w:footnote w:id="0"/>
  </w:footnotePr>
  <w:endnotePr>
    <w:numFmt w:val="decimal"/>
    <w:numStart w:val="0"/>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FF"/>
    <w:rsid w:val="00001E24"/>
    <w:rsid w:val="0000511B"/>
    <w:rsid w:val="00010B11"/>
    <w:rsid w:val="00010D0C"/>
    <w:rsid w:val="0001221F"/>
    <w:rsid w:val="0001345F"/>
    <w:rsid w:val="000143F7"/>
    <w:rsid w:val="000159EF"/>
    <w:rsid w:val="00015CB3"/>
    <w:rsid w:val="000162ED"/>
    <w:rsid w:val="000165D7"/>
    <w:rsid w:val="00020B70"/>
    <w:rsid w:val="00023562"/>
    <w:rsid w:val="00030263"/>
    <w:rsid w:val="00032175"/>
    <w:rsid w:val="000324AC"/>
    <w:rsid w:val="00036AB3"/>
    <w:rsid w:val="00036D1C"/>
    <w:rsid w:val="00041C24"/>
    <w:rsid w:val="00043573"/>
    <w:rsid w:val="00043877"/>
    <w:rsid w:val="000441BC"/>
    <w:rsid w:val="00047454"/>
    <w:rsid w:val="00052989"/>
    <w:rsid w:val="00061680"/>
    <w:rsid w:val="00067282"/>
    <w:rsid w:val="00073B14"/>
    <w:rsid w:val="0008046E"/>
    <w:rsid w:val="00081BB3"/>
    <w:rsid w:val="00082ACC"/>
    <w:rsid w:val="00092FCF"/>
    <w:rsid w:val="000976DE"/>
    <w:rsid w:val="000A351F"/>
    <w:rsid w:val="000A6A7E"/>
    <w:rsid w:val="000B0D1B"/>
    <w:rsid w:val="000B1D58"/>
    <w:rsid w:val="000B32E2"/>
    <w:rsid w:val="000B52BC"/>
    <w:rsid w:val="000B6924"/>
    <w:rsid w:val="000C4AD8"/>
    <w:rsid w:val="000D51F5"/>
    <w:rsid w:val="000D677F"/>
    <w:rsid w:val="000E2FF4"/>
    <w:rsid w:val="000E41E2"/>
    <w:rsid w:val="000E4504"/>
    <w:rsid w:val="000E537C"/>
    <w:rsid w:val="000F048F"/>
    <w:rsid w:val="000F34BD"/>
    <w:rsid w:val="000F3A69"/>
    <w:rsid w:val="0010168A"/>
    <w:rsid w:val="00102E6D"/>
    <w:rsid w:val="0010335F"/>
    <w:rsid w:val="00104931"/>
    <w:rsid w:val="001073A8"/>
    <w:rsid w:val="0011167A"/>
    <w:rsid w:val="0011374A"/>
    <w:rsid w:val="00113A1E"/>
    <w:rsid w:val="00114252"/>
    <w:rsid w:val="00122CC8"/>
    <w:rsid w:val="001233E4"/>
    <w:rsid w:val="00123DDC"/>
    <w:rsid w:val="00123FEB"/>
    <w:rsid w:val="00124FB1"/>
    <w:rsid w:val="00127888"/>
    <w:rsid w:val="00134BFF"/>
    <w:rsid w:val="00136398"/>
    <w:rsid w:val="001364AF"/>
    <w:rsid w:val="001372FF"/>
    <w:rsid w:val="00142987"/>
    <w:rsid w:val="00142DC3"/>
    <w:rsid w:val="00144529"/>
    <w:rsid w:val="00144881"/>
    <w:rsid w:val="00157359"/>
    <w:rsid w:val="00157AD0"/>
    <w:rsid w:val="00160EE7"/>
    <w:rsid w:val="00182A78"/>
    <w:rsid w:val="00183ED2"/>
    <w:rsid w:val="00184EB0"/>
    <w:rsid w:val="001915E7"/>
    <w:rsid w:val="00193309"/>
    <w:rsid w:val="001941F4"/>
    <w:rsid w:val="001970F3"/>
    <w:rsid w:val="001A2BFF"/>
    <w:rsid w:val="001A3BFF"/>
    <w:rsid w:val="001B4772"/>
    <w:rsid w:val="001D3F21"/>
    <w:rsid w:val="001D5639"/>
    <w:rsid w:val="001D5D0C"/>
    <w:rsid w:val="001D79E0"/>
    <w:rsid w:val="001D7F2E"/>
    <w:rsid w:val="001E0B5C"/>
    <w:rsid w:val="001E15B8"/>
    <w:rsid w:val="001E5195"/>
    <w:rsid w:val="001E6352"/>
    <w:rsid w:val="001E77AE"/>
    <w:rsid w:val="001E7E02"/>
    <w:rsid w:val="001F4196"/>
    <w:rsid w:val="001F4224"/>
    <w:rsid w:val="001F6CFE"/>
    <w:rsid w:val="001F6F41"/>
    <w:rsid w:val="002005F6"/>
    <w:rsid w:val="00201F44"/>
    <w:rsid w:val="0020246B"/>
    <w:rsid w:val="002027ED"/>
    <w:rsid w:val="002044B3"/>
    <w:rsid w:val="002056C5"/>
    <w:rsid w:val="00221BA4"/>
    <w:rsid w:val="00222B6A"/>
    <w:rsid w:val="00226BC2"/>
    <w:rsid w:val="00230812"/>
    <w:rsid w:val="00231963"/>
    <w:rsid w:val="00232889"/>
    <w:rsid w:val="002365E6"/>
    <w:rsid w:val="002366D4"/>
    <w:rsid w:val="0024020C"/>
    <w:rsid w:val="00244C8C"/>
    <w:rsid w:val="00244E9D"/>
    <w:rsid w:val="002502A0"/>
    <w:rsid w:val="002513EC"/>
    <w:rsid w:val="00253108"/>
    <w:rsid w:val="002541A9"/>
    <w:rsid w:val="002544DD"/>
    <w:rsid w:val="002546C9"/>
    <w:rsid w:val="00260A01"/>
    <w:rsid w:val="0026432B"/>
    <w:rsid w:val="00271D5C"/>
    <w:rsid w:val="00280439"/>
    <w:rsid w:val="00280707"/>
    <w:rsid w:val="002818EE"/>
    <w:rsid w:val="00281D22"/>
    <w:rsid w:val="0028514D"/>
    <w:rsid w:val="00293C34"/>
    <w:rsid w:val="00294662"/>
    <w:rsid w:val="00294AF9"/>
    <w:rsid w:val="00296213"/>
    <w:rsid w:val="0029700A"/>
    <w:rsid w:val="002A2EE6"/>
    <w:rsid w:val="002A33AD"/>
    <w:rsid w:val="002A3C59"/>
    <w:rsid w:val="002A3CED"/>
    <w:rsid w:val="002A4E2D"/>
    <w:rsid w:val="002A5F88"/>
    <w:rsid w:val="002A67EB"/>
    <w:rsid w:val="002A75B5"/>
    <w:rsid w:val="002B1068"/>
    <w:rsid w:val="002B3EF4"/>
    <w:rsid w:val="002C3963"/>
    <w:rsid w:val="002D10F3"/>
    <w:rsid w:val="002D2B53"/>
    <w:rsid w:val="002D6EB0"/>
    <w:rsid w:val="002E39F5"/>
    <w:rsid w:val="002F0217"/>
    <w:rsid w:val="00300039"/>
    <w:rsid w:val="00302072"/>
    <w:rsid w:val="00302396"/>
    <w:rsid w:val="003045F8"/>
    <w:rsid w:val="00304ACD"/>
    <w:rsid w:val="0030717C"/>
    <w:rsid w:val="003073BB"/>
    <w:rsid w:val="00315A94"/>
    <w:rsid w:val="00315D35"/>
    <w:rsid w:val="00325D95"/>
    <w:rsid w:val="00331E28"/>
    <w:rsid w:val="003321CE"/>
    <w:rsid w:val="00332ADF"/>
    <w:rsid w:val="00340833"/>
    <w:rsid w:val="00341719"/>
    <w:rsid w:val="003428F2"/>
    <w:rsid w:val="0034292C"/>
    <w:rsid w:val="00343FAD"/>
    <w:rsid w:val="003473C1"/>
    <w:rsid w:val="00350DCE"/>
    <w:rsid w:val="00351424"/>
    <w:rsid w:val="00351AD4"/>
    <w:rsid w:val="00351E10"/>
    <w:rsid w:val="00360D92"/>
    <w:rsid w:val="00364FFF"/>
    <w:rsid w:val="00365CF2"/>
    <w:rsid w:val="00366ED0"/>
    <w:rsid w:val="00373FCD"/>
    <w:rsid w:val="00373FF2"/>
    <w:rsid w:val="00374766"/>
    <w:rsid w:val="0038482C"/>
    <w:rsid w:val="00384F11"/>
    <w:rsid w:val="003856C9"/>
    <w:rsid w:val="00390399"/>
    <w:rsid w:val="003905DD"/>
    <w:rsid w:val="00393BDD"/>
    <w:rsid w:val="0039560D"/>
    <w:rsid w:val="00397883"/>
    <w:rsid w:val="003A3AE6"/>
    <w:rsid w:val="003A3DF8"/>
    <w:rsid w:val="003B49B0"/>
    <w:rsid w:val="003B4E77"/>
    <w:rsid w:val="003B4E98"/>
    <w:rsid w:val="003B50BB"/>
    <w:rsid w:val="003B65DA"/>
    <w:rsid w:val="003B7C6B"/>
    <w:rsid w:val="003C4BB2"/>
    <w:rsid w:val="003C6643"/>
    <w:rsid w:val="003C71B4"/>
    <w:rsid w:val="003C71F7"/>
    <w:rsid w:val="003C7C74"/>
    <w:rsid w:val="003E35FB"/>
    <w:rsid w:val="003E616E"/>
    <w:rsid w:val="003E671A"/>
    <w:rsid w:val="003F173A"/>
    <w:rsid w:val="003F1BF1"/>
    <w:rsid w:val="003F2203"/>
    <w:rsid w:val="003F604D"/>
    <w:rsid w:val="00401CE2"/>
    <w:rsid w:val="004032EA"/>
    <w:rsid w:val="00413291"/>
    <w:rsid w:val="00415744"/>
    <w:rsid w:val="00416400"/>
    <w:rsid w:val="004224E4"/>
    <w:rsid w:val="00422DB0"/>
    <w:rsid w:val="0043581F"/>
    <w:rsid w:val="00442588"/>
    <w:rsid w:val="004458D7"/>
    <w:rsid w:val="00450DCC"/>
    <w:rsid w:val="0045133E"/>
    <w:rsid w:val="004523F5"/>
    <w:rsid w:val="00452A3E"/>
    <w:rsid w:val="00452B79"/>
    <w:rsid w:val="00464CF9"/>
    <w:rsid w:val="004652D0"/>
    <w:rsid w:val="0046690E"/>
    <w:rsid w:val="00466C25"/>
    <w:rsid w:val="00473EF2"/>
    <w:rsid w:val="004759A4"/>
    <w:rsid w:val="00476A7C"/>
    <w:rsid w:val="00476B4B"/>
    <w:rsid w:val="00485100"/>
    <w:rsid w:val="00485F61"/>
    <w:rsid w:val="00490B37"/>
    <w:rsid w:val="00493764"/>
    <w:rsid w:val="00496084"/>
    <w:rsid w:val="004962B7"/>
    <w:rsid w:val="00497182"/>
    <w:rsid w:val="00497D94"/>
    <w:rsid w:val="004A0B57"/>
    <w:rsid w:val="004A11A8"/>
    <w:rsid w:val="004A149D"/>
    <w:rsid w:val="004A4517"/>
    <w:rsid w:val="004A5C89"/>
    <w:rsid w:val="004A6F35"/>
    <w:rsid w:val="004A7A86"/>
    <w:rsid w:val="004A7AC2"/>
    <w:rsid w:val="004B0031"/>
    <w:rsid w:val="004B332D"/>
    <w:rsid w:val="004C0246"/>
    <w:rsid w:val="004C0362"/>
    <w:rsid w:val="004C2B05"/>
    <w:rsid w:val="004C67E9"/>
    <w:rsid w:val="004D68E6"/>
    <w:rsid w:val="004D78AE"/>
    <w:rsid w:val="004E0348"/>
    <w:rsid w:val="004E18CF"/>
    <w:rsid w:val="004E3018"/>
    <w:rsid w:val="004E5732"/>
    <w:rsid w:val="004F0D2F"/>
    <w:rsid w:val="004F144D"/>
    <w:rsid w:val="004F4018"/>
    <w:rsid w:val="004F4489"/>
    <w:rsid w:val="0050329A"/>
    <w:rsid w:val="00505618"/>
    <w:rsid w:val="00505F99"/>
    <w:rsid w:val="0051370F"/>
    <w:rsid w:val="00515339"/>
    <w:rsid w:val="005174EB"/>
    <w:rsid w:val="005218E5"/>
    <w:rsid w:val="00522105"/>
    <w:rsid w:val="00527F5C"/>
    <w:rsid w:val="0053076B"/>
    <w:rsid w:val="00530CC4"/>
    <w:rsid w:val="005353DD"/>
    <w:rsid w:val="0053738A"/>
    <w:rsid w:val="0054004A"/>
    <w:rsid w:val="00546151"/>
    <w:rsid w:val="00550E89"/>
    <w:rsid w:val="0055686B"/>
    <w:rsid w:val="005605FB"/>
    <w:rsid w:val="00560DE8"/>
    <w:rsid w:val="0056366E"/>
    <w:rsid w:val="00564218"/>
    <w:rsid w:val="00564C79"/>
    <w:rsid w:val="00570FC9"/>
    <w:rsid w:val="005716D2"/>
    <w:rsid w:val="00572012"/>
    <w:rsid w:val="00572092"/>
    <w:rsid w:val="0057289F"/>
    <w:rsid w:val="00572CDF"/>
    <w:rsid w:val="005736AE"/>
    <w:rsid w:val="005736FB"/>
    <w:rsid w:val="005817D7"/>
    <w:rsid w:val="00583F1E"/>
    <w:rsid w:val="0059245E"/>
    <w:rsid w:val="0059490A"/>
    <w:rsid w:val="0059726D"/>
    <w:rsid w:val="00597415"/>
    <w:rsid w:val="005978F9"/>
    <w:rsid w:val="005979C0"/>
    <w:rsid w:val="005A4220"/>
    <w:rsid w:val="005A5698"/>
    <w:rsid w:val="005A5EA0"/>
    <w:rsid w:val="005A7DB3"/>
    <w:rsid w:val="005B260C"/>
    <w:rsid w:val="005B52DE"/>
    <w:rsid w:val="005B5EC1"/>
    <w:rsid w:val="005B5F68"/>
    <w:rsid w:val="005D10F9"/>
    <w:rsid w:val="005D79E0"/>
    <w:rsid w:val="005E211D"/>
    <w:rsid w:val="005E7712"/>
    <w:rsid w:val="005F16BE"/>
    <w:rsid w:val="005F237D"/>
    <w:rsid w:val="005F3B2A"/>
    <w:rsid w:val="005F457A"/>
    <w:rsid w:val="005F4A80"/>
    <w:rsid w:val="005F4F76"/>
    <w:rsid w:val="005F7921"/>
    <w:rsid w:val="005F79A4"/>
    <w:rsid w:val="00600CB5"/>
    <w:rsid w:val="00601673"/>
    <w:rsid w:val="00603977"/>
    <w:rsid w:val="0060438D"/>
    <w:rsid w:val="006046C5"/>
    <w:rsid w:val="00605CDE"/>
    <w:rsid w:val="0060681A"/>
    <w:rsid w:val="006075AB"/>
    <w:rsid w:val="00607F4F"/>
    <w:rsid w:val="0061678A"/>
    <w:rsid w:val="006174DB"/>
    <w:rsid w:val="006203E3"/>
    <w:rsid w:val="006220F0"/>
    <w:rsid w:val="00626B45"/>
    <w:rsid w:val="00626FC0"/>
    <w:rsid w:val="00633315"/>
    <w:rsid w:val="00634259"/>
    <w:rsid w:val="00644395"/>
    <w:rsid w:val="00646F12"/>
    <w:rsid w:val="00653B16"/>
    <w:rsid w:val="00655D8E"/>
    <w:rsid w:val="0065763A"/>
    <w:rsid w:val="006639CA"/>
    <w:rsid w:val="00663C97"/>
    <w:rsid w:val="00664B30"/>
    <w:rsid w:val="00666253"/>
    <w:rsid w:val="00670743"/>
    <w:rsid w:val="00670809"/>
    <w:rsid w:val="00671C86"/>
    <w:rsid w:val="00672375"/>
    <w:rsid w:val="00681F6A"/>
    <w:rsid w:val="00682885"/>
    <w:rsid w:val="006844A0"/>
    <w:rsid w:val="0068491F"/>
    <w:rsid w:val="0069493E"/>
    <w:rsid w:val="006951E1"/>
    <w:rsid w:val="006A5CEF"/>
    <w:rsid w:val="006A7C39"/>
    <w:rsid w:val="006A7FF7"/>
    <w:rsid w:val="006B2C37"/>
    <w:rsid w:val="006B3690"/>
    <w:rsid w:val="006B3D0B"/>
    <w:rsid w:val="006C037C"/>
    <w:rsid w:val="006C1A28"/>
    <w:rsid w:val="006C3109"/>
    <w:rsid w:val="006C5E87"/>
    <w:rsid w:val="006D0838"/>
    <w:rsid w:val="006D0FEF"/>
    <w:rsid w:val="006D1127"/>
    <w:rsid w:val="006D4B22"/>
    <w:rsid w:val="006D63FB"/>
    <w:rsid w:val="006D6F00"/>
    <w:rsid w:val="006E0A6D"/>
    <w:rsid w:val="006E25C3"/>
    <w:rsid w:val="006E464A"/>
    <w:rsid w:val="00700016"/>
    <w:rsid w:val="00700024"/>
    <w:rsid w:val="007029B9"/>
    <w:rsid w:val="007041BE"/>
    <w:rsid w:val="00706D12"/>
    <w:rsid w:val="00712232"/>
    <w:rsid w:val="00712980"/>
    <w:rsid w:val="00714F40"/>
    <w:rsid w:val="00717B5A"/>
    <w:rsid w:val="00717DB4"/>
    <w:rsid w:val="00717E7C"/>
    <w:rsid w:val="007206AB"/>
    <w:rsid w:val="00722378"/>
    <w:rsid w:val="0072636A"/>
    <w:rsid w:val="00727CD3"/>
    <w:rsid w:val="00727E86"/>
    <w:rsid w:val="00731676"/>
    <w:rsid w:val="007323B1"/>
    <w:rsid w:val="00732AD8"/>
    <w:rsid w:val="0073383C"/>
    <w:rsid w:val="007353DF"/>
    <w:rsid w:val="00737E82"/>
    <w:rsid w:val="00744B80"/>
    <w:rsid w:val="00746BC6"/>
    <w:rsid w:val="00751F26"/>
    <w:rsid w:val="00755692"/>
    <w:rsid w:val="00757660"/>
    <w:rsid w:val="00763E87"/>
    <w:rsid w:val="007659FD"/>
    <w:rsid w:val="00765A69"/>
    <w:rsid w:val="00765DEB"/>
    <w:rsid w:val="0076782E"/>
    <w:rsid w:val="00771CEB"/>
    <w:rsid w:val="00772098"/>
    <w:rsid w:val="00773051"/>
    <w:rsid w:val="00781F1A"/>
    <w:rsid w:val="00783627"/>
    <w:rsid w:val="0078791A"/>
    <w:rsid w:val="00790B2E"/>
    <w:rsid w:val="00792723"/>
    <w:rsid w:val="00794AE6"/>
    <w:rsid w:val="007A1830"/>
    <w:rsid w:val="007A4145"/>
    <w:rsid w:val="007A5F5F"/>
    <w:rsid w:val="007A73EF"/>
    <w:rsid w:val="007B0AC0"/>
    <w:rsid w:val="007B442A"/>
    <w:rsid w:val="007B4CB9"/>
    <w:rsid w:val="007B73B5"/>
    <w:rsid w:val="007C0E3A"/>
    <w:rsid w:val="007C1748"/>
    <w:rsid w:val="007C243A"/>
    <w:rsid w:val="007D309F"/>
    <w:rsid w:val="007D3E15"/>
    <w:rsid w:val="007D7E3F"/>
    <w:rsid w:val="007E237A"/>
    <w:rsid w:val="007F13A3"/>
    <w:rsid w:val="007F2D8F"/>
    <w:rsid w:val="007F3C09"/>
    <w:rsid w:val="00803115"/>
    <w:rsid w:val="00807ED0"/>
    <w:rsid w:val="0081006A"/>
    <w:rsid w:val="00815CE8"/>
    <w:rsid w:val="00817884"/>
    <w:rsid w:val="00825830"/>
    <w:rsid w:val="00826161"/>
    <w:rsid w:val="00830933"/>
    <w:rsid w:val="00831B86"/>
    <w:rsid w:val="00832FAE"/>
    <w:rsid w:val="00835805"/>
    <w:rsid w:val="008371A8"/>
    <w:rsid w:val="00837DE5"/>
    <w:rsid w:val="00840325"/>
    <w:rsid w:val="00841054"/>
    <w:rsid w:val="008423FF"/>
    <w:rsid w:val="00846EA8"/>
    <w:rsid w:val="00847BEE"/>
    <w:rsid w:val="00847D94"/>
    <w:rsid w:val="008508AF"/>
    <w:rsid w:val="008530A0"/>
    <w:rsid w:val="0085380B"/>
    <w:rsid w:val="008546EB"/>
    <w:rsid w:val="00854DBB"/>
    <w:rsid w:val="00861327"/>
    <w:rsid w:val="008622F5"/>
    <w:rsid w:val="00862ED8"/>
    <w:rsid w:val="00867CF8"/>
    <w:rsid w:val="00872FA8"/>
    <w:rsid w:val="00881367"/>
    <w:rsid w:val="00883428"/>
    <w:rsid w:val="008869B2"/>
    <w:rsid w:val="008870D7"/>
    <w:rsid w:val="00896B8A"/>
    <w:rsid w:val="008A0059"/>
    <w:rsid w:val="008B3881"/>
    <w:rsid w:val="008B6504"/>
    <w:rsid w:val="008C049E"/>
    <w:rsid w:val="008C3AA6"/>
    <w:rsid w:val="008C5164"/>
    <w:rsid w:val="008C6C78"/>
    <w:rsid w:val="008C6DF6"/>
    <w:rsid w:val="008D0CB2"/>
    <w:rsid w:val="008D30E7"/>
    <w:rsid w:val="008D65BF"/>
    <w:rsid w:val="008E7237"/>
    <w:rsid w:val="008F391A"/>
    <w:rsid w:val="008F4C49"/>
    <w:rsid w:val="008F4FB9"/>
    <w:rsid w:val="00901CDE"/>
    <w:rsid w:val="00904B14"/>
    <w:rsid w:val="00906507"/>
    <w:rsid w:val="00907EB4"/>
    <w:rsid w:val="009121E2"/>
    <w:rsid w:val="0091284D"/>
    <w:rsid w:val="0091580B"/>
    <w:rsid w:val="00920B6A"/>
    <w:rsid w:val="0092749F"/>
    <w:rsid w:val="00927A38"/>
    <w:rsid w:val="00930BE8"/>
    <w:rsid w:val="00930E0C"/>
    <w:rsid w:val="00933936"/>
    <w:rsid w:val="00934D96"/>
    <w:rsid w:val="0093564B"/>
    <w:rsid w:val="009376D9"/>
    <w:rsid w:val="00937DAA"/>
    <w:rsid w:val="009443A1"/>
    <w:rsid w:val="00945873"/>
    <w:rsid w:val="00954395"/>
    <w:rsid w:val="0095705B"/>
    <w:rsid w:val="00960A83"/>
    <w:rsid w:val="009647B9"/>
    <w:rsid w:val="00964B08"/>
    <w:rsid w:val="00966CF9"/>
    <w:rsid w:val="009676AC"/>
    <w:rsid w:val="009718F7"/>
    <w:rsid w:val="009738D5"/>
    <w:rsid w:val="00975036"/>
    <w:rsid w:val="00975783"/>
    <w:rsid w:val="00975A57"/>
    <w:rsid w:val="00976EF0"/>
    <w:rsid w:val="009806B5"/>
    <w:rsid w:val="00980BB6"/>
    <w:rsid w:val="009810C1"/>
    <w:rsid w:val="00982BFC"/>
    <w:rsid w:val="0098773B"/>
    <w:rsid w:val="00991C47"/>
    <w:rsid w:val="009960B7"/>
    <w:rsid w:val="009A0D70"/>
    <w:rsid w:val="009A7AC6"/>
    <w:rsid w:val="009B0CA1"/>
    <w:rsid w:val="009B5500"/>
    <w:rsid w:val="009B5EF5"/>
    <w:rsid w:val="009B5FFC"/>
    <w:rsid w:val="009B648F"/>
    <w:rsid w:val="009B7505"/>
    <w:rsid w:val="009B7D59"/>
    <w:rsid w:val="009C2F3A"/>
    <w:rsid w:val="009C4D54"/>
    <w:rsid w:val="009C56E6"/>
    <w:rsid w:val="009D18DF"/>
    <w:rsid w:val="009D1A9C"/>
    <w:rsid w:val="009D264D"/>
    <w:rsid w:val="009D337A"/>
    <w:rsid w:val="009D5159"/>
    <w:rsid w:val="009D5619"/>
    <w:rsid w:val="009E0090"/>
    <w:rsid w:val="009E2AA4"/>
    <w:rsid w:val="009E45F8"/>
    <w:rsid w:val="009E6FD6"/>
    <w:rsid w:val="009F07AE"/>
    <w:rsid w:val="009F0A42"/>
    <w:rsid w:val="009F1554"/>
    <w:rsid w:val="009F6D02"/>
    <w:rsid w:val="00A10ABC"/>
    <w:rsid w:val="00A11056"/>
    <w:rsid w:val="00A215C6"/>
    <w:rsid w:val="00A2502A"/>
    <w:rsid w:val="00A250B1"/>
    <w:rsid w:val="00A25658"/>
    <w:rsid w:val="00A2577C"/>
    <w:rsid w:val="00A30242"/>
    <w:rsid w:val="00A32075"/>
    <w:rsid w:val="00A32CE1"/>
    <w:rsid w:val="00A330EC"/>
    <w:rsid w:val="00A35E33"/>
    <w:rsid w:val="00A37004"/>
    <w:rsid w:val="00A442FE"/>
    <w:rsid w:val="00A47DC8"/>
    <w:rsid w:val="00A53CD9"/>
    <w:rsid w:val="00A61ED2"/>
    <w:rsid w:val="00A63188"/>
    <w:rsid w:val="00A632FF"/>
    <w:rsid w:val="00A635B1"/>
    <w:rsid w:val="00A66DBD"/>
    <w:rsid w:val="00A66FFD"/>
    <w:rsid w:val="00A713CA"/>
    <w:rsid w:val="00A71DED"/>
    <w:rsid w:val="00A80365"/>
    <w:rsid w:val="00A80DE9"/>
    <w:rsid w:val="00A81005"/>
    <w:rsid w:val="00A848FF"/>
    <w:rsid w:val="00A84B91"/>
    <w:rsid w:val="00A90048"/>
    <w:rsid w:val="00A95D19"/>
    <w:rsid w:val="00A96127"/>
    <w:rsid w:val="00A973B7"/>
    <w:rsid w:val="00AA75D0"/>
    <w:rsid w:val="00AB0152"/>
    <w:rsid w:val="00AB2D33"/>
    <w:rsid w:val="00AB71B6"/>
    <w:rsid w:val="00AC0F70"/>
    <w:rsid w:val="00AC3FF3"/>
    <w:rsid w:val="00AC760C"/>
    <w:rsid w:val="00AC77CE"/>
    <w:rsid w:val="00AD2B16"/>
    <w:rsid w:val="00AD2F58"/>
    <w:rsid w:val="00AD4E1B"/>
    <w:rsid w:val="00AE419F"/>
    <w:rsid w:val="00AF1759"/>
    <w:rsid w:val="00AF4DE3"/>
    <w:rsid w:val="00AF63AF"/>
    <w:rsid w:val="00AF6D2B"/>
    <w:rsid w:val="00B020B5"/>
    <w:rsid w:val="00B03837"/>
    <w:rsid w:val="00B0388A"/>
    <w:rsid w:val="00B04D61"/>
    <w:rsid w:val="00B051A5"/>
    <w:rsid w:val="00B11893"/>
    <w:rsid w:val="00B135D5"/>
    <w:rsid w:val="00B207C0"/>
    <w:rsid w:val="00B210C4"/>
    <w:rsid w:val="00B266AD"/>
    <w:rsid w:val="00B26A56"/>
    <w:rsid w:val="00B27DC9"/>
    <w:rsid w:val="00B32AFF"/>
    <w:rsid w:val="00B4157D"/>
    <w:rsid w:val="00B436C5"/>
    <w:rsid w:val="00B44480"/>
    <w:rsid w:val="00B50B2C"/>
    <w:rsid w:val="00B52188"/>
    <w:rsid w:val="00B54241"/>
    <w:rsid w:val="00B55D40"/>
    <w:rsid w:val="00B5646A"/>
    <w:rsid w:val="00B568FB"/>
    <w:rsid w:val="00B65683"/>
    <w:rsid w:val="00B66728"/>
    <w:rsid w:val="00B73385"/>
    <w:rsid w:val="00B7462F"/>
    <w:rsid w:val="00B7771F"/>
    <w:rsid w:val="00B77A59"/>
    <w:rsid w:val="00B8180B"/>
    <w:rsid w:val="00B91730"/>
    <w:rsid w:val="00B9321C"/>
    <w:rsid w:val="00B946E6"/>
    <w:rsid w:val="00B951ED"/>
    <w:rsid w:val="00B971B0"/>
    <w:rsid w:val="00B97F54"/>
    <w:rsid w:val="00BA03A6"/>
    <w:rsid w:val="00BA2E07"/>
    <w:rsid w:val="00BA371C"/>
    <w:rsid w:val="00BA3847"/>
    <w:rsid w:val="00BA3875"/>
    <w:rsid w:val="00BA5C82"/>
    <w:rsid w:val="00BA7CD2"/>
    <w:rsid w:val="00BA7ED9"/>
    <w:rsid w:val="00BB5279"/>
    <w:rsid w:val="00BB5745"/>
    <w:rsid w:val="00BC2A36"/>
    <w:rsid w:val="00BC4343"/>
    <w:rsid w:val="00BC6F1D"/>
    <w:rsid w:val="00BC7958"/>
    <w:rsid w:val="00BD0463"/>
    <w:rsid w:val="00BD7FCF"/>
    <w:rsid w:val="00BE2D41"/>
    <w:rsid w:val="00BE35C5"/>
    <w:rsid w:val="00BE528D"/>
    <w:rsid w:val="00BF1F62"/>
    <w:rsid w:val="00BF28DA"/>
    <w:rsid w:val="00BF3270"/>
    <w:rsid w:val="00C006FA"/>
    <w:rsid w:val="00C0116F"/>
    <w:rsid w:val="00C01F44"/>
    <w:rsid w:val="00C0593E"/>
    <w:rsid w:val="00C05ED5"/>
    <w:rsid w:val="00C1123F"/>
    <w:rsid w:val="00C11CF6"/>
    <w:rsid w:val="00C16BA2"/>
    <w:rsid w:val="00C217FA"/>
    <w:rsid w:val="00C262B4"/>
    <w:rsid w:val="00C30D15"/>
    <w:rsid w:val="00C33A51"/>
    <w:rsid w:val="00C346BF"/>
    <w:rsid w:val="00C36EAE"/>
    <w:rsid w:val="00C37856"/>
    <w:rsid w:val="00C40C04"/>
    <w:rsid w:val="00C4715C"/>
    <w:rsid w:val="00C475A2"/>
    <w:rsid w:val="00C5009B"/>
    <w:rsid w:val="00C516B9"/>
    <w:rsid w:val="00C5463E"/>
    <w:rsid w:val="00C56C5C"/>
    <w:rsid w:val="00C60233"/>
    <w:rsid w:val="00C6045A"/>
    <w:rsid w:val="00C61CB5"/>
    <w:rsid w:val="00C622AB"/>
    <w:rsid w:val="00C70B0A"/>
    <w:rsid w:val="00C71C68"/>
    <w:rsid w:val="00C71E2B"/>
    <w:rsid w:val="00C72055"/>
    <w:rsid w:val="00C7523C"/>
    <w:rsid w:val="00C77919"/>
    <w:rsid w:val="00C81525"/>
    <w:rsid w:val="00C819A2"/>
    <w:rsid w:val="00C8437B"/>
    <w:rsid w:val="00C85D6B"/>
    <w:rsid w:val="00C91DA8"/>
    <w:rsid w:val="00C92F02"/>
    <w:rsid w:val="00C93894"/>
    <w:rsid w:val="00C96083"/>
    <w:rsid w:val="00C97E2F"/>
    <w:rsid w:val="00CA233A"/>
    <w:rsid w:val="00CA33AC"/>
    <w:rsid w:val="00CA4DBE"/>
    <w:rsid w:val="00CA5687"/>
    <w:rsid w:val="00CB609C"/>
    <w:rsid w:val="00CB769F"/>
    <w:rsid w:val="00CC214C"/>
    <w:rsid w:val="00CC4BBD"/>
    <w:rsid w:val="00CC7FC4"/>
    <w:rsid w:val="00CD4348"/>
    <w:rsid w:val="00CD492F"/>
    <w:rsid w:val="00CD5ABD"/>
    <w:rsid w:val="00CD699D"/>
    <w:rsid w:val="00CD74E4"/>
    <w:rsid w:val="00CE049E"/>
    <w:rsid w:val="00CE1035"/>
    <w:rsid w:val="00CE11E9"/>
    <w:rsid w:val="00CE3B0F"/>
    <w:rsid w:val="00CE5090"/>
    <w:rsid w:val="00CE5ED5"/>
    <w:rsid w:val="00CF4BBB"/>
    <w:rsid w:val="00CF79D2"/>
    <w:rsid w:val="00D02119"/>
    <w:rsid w:val="00D05358"/>
    <w:rsid w:val="00D16A33"/>
    <w:rsid w:val="00D16F86"/>
    <w:rsid w:val="00D20AD0"/>
    <w:rsid w:val="00D23C15"/>
    <w:rsid w:val="00D26BC6"/>
    <w:rsid w:val="00D32115"/>
    <w:rsid w:val="00D3538D"/>
    <w:rsid w:val="00D37673"/>
    <w:rsid w:val="00D4026A"/>
    <w:rsid w:val="00D4244D"/>
    <w:rsid w:val="00D42BF7"/>
    <w:rsid w:val="00D43135"/>
    <w:rsid w:val="00D4474A"/>
    <w:rsid w:val="00D450DB"/>
    <w:rsid w:val="00D45704"/>
    <w:rsid w:val="00D473C7"/>
    <w:rsid w:val="00D47940"/>
    <w:rsid w:val="00D547DC"/>
    <w:rsid w:val="00D55517"/>
    <w:rsid w:val="00D663E6"/>
    <w:rsid w:val="00D67506"/>
    <w:rsid w:val="00D67581"/>
    <w:rsid w:val="00D67764"/>
    <w:rsid w:val="00D708D9"/>
    <w:rsid w:val="00D721ED"/>
    <w:rsid w:val="00D72A2C"/>
    <w:rsid w:val="00D80F9D"/>
    <w:rsid w:val="00D81012"/>
    <w:rsid w:val="00D952D1"/>
    <w:rsid w:val="00D97373"/>
    <w:rsid w:val="00DA09AA"/>
    <w:rsid w:val="00DA282B"/>
    <w:rsid w:val="00DA3458"/>
    <w:rsid w:val="00DA3559"/>
    <w:rsid w:val="00DA75B4"/>
    <w:rsid w:val="00DB28F8"/>
    <w:rsid w:val="00DB3CE5"/>
    <w:rsid w:val="00DB74EF"/>
    <w:rsid w:val="00DB7C59"/>
    <w:rsid w:val="00DB7F22"/>
    <w:rsid w:val="00DC2C03"/>
    <w:rsid w:val="00DC4888"/>
    <w:rsid w:val="00DD1E42"/>
    <w:rsid w:val="00DE18C8"/>
    <w:rsid w:val="00DE680E"/>
    <w:rsid w:val="00DE7214"/>
    <w:rsid w:val="00DF00DC"/>
    <w:rsid w:val="00DF6FFB"/>
    <w:rsid w:val="00DF7AE3"/>
    <w:rsid w:val="00E0040B"/>
    <w:rsid w:val="00E02984"/>
    <w:rsid w:val="00E06AAD"/>
    <w:rsid w:val="00E12F09"/>
    <w:rsid w:val="00E142DA"/>
    <w:rsid w:val="00E16615"/>
    <w:rsid w:val="00E21817"/>
    <w:rsid w:val="00E22688"/>
    <w:rsid w:val="00E237C6"/>
    <w:rsid w:val="00E25D43"/>
    <w:rsid w:val="00E31425"/>
    <w:rsid w:val="00E3394F"/>
    <w:rsid w:val="00E3577F"/>
    <w:rsid w:val="00E42215"/>
    <w:rsid w:val="00E577A5"/>
    <w:rsid w:val="00E64F89"/>
    <w:rsid w:val="00E656D9"/>
    <w:rsid w:val="00E661D8"/>
    <w:rsid w:val="00E7197A"/>
    <w:rsid w:val="00E74B86"/>
    <w:rsid w:val="00E828BD"/>
    <w:rsid w:val="00E87BE7"/>
    <w:rsid w:val="00E87FBD"/>
    <w:rsid w:val="00E92AEB"/>
    <w:rsid w:val="00E97CBF"/>
    <w:rsid w:val="00EA0A08"/>
    <w:rsid w:val="00EA13A4"/>
    <w:rsid w:val="00EA5160"/>
    <w:rsid w:val="00EB0D8C"/>
    <w:rsid w:val="00EB0F0B"/>
    <w:rsid w:val="00EB367B"/>
    <w:rsid w:val="00EC0C90"/>
    <w:rsid w:val="00EC4EFB"/>
    <w:rsid w:val="00EC550D"/>
    <w:rsid w:val="00EC5720"/>
    <w:rsid w:val="00ED1E7E"/>
    <w:rsid w:val="00ED4871"/>
    <w:rsid w:val="00ED4B8B"/>
    <w:rsid w:val="00ED521F"/>
    <w:rsid w:val="00ED7EC1"/>
    <w:rsid w:val="00EE1AC2"/>
    <w:rsid w:val="00EE36CC"/>
    <w:rsid w:val="00EE3EA0"/>
    <w:rsid w:val="00EE5631"/>
    <w:rsid w:val="00EE564E"/>
    <w:rsid w:val="00EE77C0"/>
    <w:rsid w:val="00EF31A8"/>
    <w:rsid w:val="00EF3B34"/>
    <w:rsid w:val="00F0018C"/>
    <w:rsid w:val="00F03F06"/>
    <w:rsid w:val="00F0659A"/>
    <w:rsid w:val="00F06B31"/>
    <w:rsid w:val="00F06C54"/>
    <w:rsid w:val="00F151F3"/>
    <w:rsid w:val="00F16212"/>
    <w:rsid w:val="00F2126F"/>
    <w:rsid w:val="00F225C5"/>
    <w:rsid w:val="00F24B49"/>
    <w:rsid w:val="00F25B0C"/>
    <w:rsid w:val="00F3113C"/>
    <w:rsid w:val="00F315E3"/>
    <w:rsid w:val="00F333C1"/>
    <w:rsid w:val="00F334A7"/>
    <w:rsid w:val="00F339C1"/>
    <w:rsid w:val="00F33A24"/>
    <w:rsid w:val="00F351D5"/>
    <w:rsid w:val="00F360B1"/>
    <w:rsid w:val="00F40B3C"/>
    <w:rsid w:val="00F40B82"/>
    <w:rsid w:val="00F416E2"/>
    <w:rsid w:val="00F4189D"/>
    <w:rsid w:val="00F45677"/>
    <w:rsid w:val="00F5003C"/>
    <w:rsid w:val="00F533A8"/>
    <w:rsid w:val="00F60C5B"/>
    <w:rsid w:val="00F64E50"/>
    <w:rsid w:val="00F65AFC"/>
    <w:rsid w:val="00F7586C"/>
    <w:rsid w:val="00F75ABA"/>
    <w:rsid w:val="00F81198"/>
    <w:rsid w:val="00F87D4E"/>
    <w:rsid w:val="00F918F2"/>
    <w:rsid w:val="00F96827"/>
    <w:rsid w:val="00FA1C37"/>
    <w:rsid w:val="00FA3F56"/>
    <w:rsid w:val="00FA54B9"/>
    <w:rsid w:val="00FA6AA4"/>
    <w:rsid w:val="00FB0DFC"/>
    <w:rsid w:val="00FB16CA"/>
    <w:rsid w:val="00FB4C18"/>
    <w:rsid w:val="00FC0935"/>
    <w:rsid w:val="00FC0EE4"/>
    <w:rsid w:val="00FC1EE0"/>
    <w:rsid w:val="00FC24AE"/>
    <w:rsid w:val="00FC24CB"/>
    <w:rsid w:val="00FC3D52"/>
    <w:rsid w:val="00FC4CCB"/>
    <w:rsid w:val="00FC539E"/>
    <w:rsid w:val="00FD61EC"/>
    <w:rsid w:val="00FD76F6"/>
    <w:rsid w:val="00FD7EC8"/>
    <w:rsid w:val="00FE0AEF"/>
    <w:rsid w:val="00FE2D4E"/>
    <w:rsid w:val="00FE5454"/>
    <w:rsid w:val="00FF562E"/>
    <w:rsid w:val="00FF57DB"/>
    <w:rsid w:val="00FF6FC8"/>
    <w:rsid w:val="00FF77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BA4AF5"/>
  <w15:docId w15:val="{F88C7442-C7F7-4DED-A198-527BE8D7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sz w:val="24"/>
        <w:bdr w:val="ni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C2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D96"/>
    <w:pPr>
      <w:tabs>
        <w:tab w:val="center" w:pos="4153"/>
        <w:tab w:val="right" w:pos="8306"/>
      </w:tabs>
      <w:snapToGrid w:val="0"/>
    </w:pPr>
    <w:rPr>
      <w:sz w:val="20"/>
    </w:rPr>
  </w:style>
  <w:style w:type="character" w:customStyle="1" w:styleId="a4">
    <w:name w:val="頁首 字元"/>
    <w:basedOn w:val="a0"/>
    <w:link w:val="a3"/>
    <w:uiPriority w:val="99"/>
    <w:rsid w:val="00934D96"/>
    <w:rPr>
      <w:sz w:val="20"/>
    </w:rPr>
  </w:style>
  <w:style w:type="paragraph" w:styleId="a5">
    <w:name w:val="footer"/>
    <w:basedOn w:val="a"/>
    <w:link w:val="a6"/>
    <w:uiPriority w:val="99"/>
    <w:unhideWhenUsed/>
    <w:rsid w:val="00934D96"/>
    <w:pPr>
      <w:tabs>
        <w:tab w:val="center" w:pos="4153"/>
        <w:tab w:val="right" w:pos="8306"/>
      </w:tabs>
      <w:snapToGrid w:val="0"/>
    </w:pPr>
    <w:rPr>
      <w:sz w:val="20"/>
    </w:rPr>
  </w:style>
  <w:style w:type="character" w:customStyle="1" w:styleId="a6">
    <w:name w:val="頁尾 字元"/>
    <w:basedOn w:val="a0"/>
    <w:link w:val="a5"/>
    <w:uiPriority w:val="99"/>
    <w:rsid w:val="00934D96"/>
    <w:rPr>
      <w:sz w:val="20"/>
    </w:rPr>
  </w:style>
  <w:style w:type="paragraph" w:styleId="a7">
    <w:name w:val="List Paragraph"/>
    <w:basedOn w:val="a"/>
    <w:uiPriority w:val="34"/>
    <w:qFormat/>
    <w:rsid w:val="00230812"/>
    <w:pPr>
      <w:ind w:leftChars="200" w:left="480"/>
    </w:pPr>
  </w:style>
  <w:style w:type="table" w:styleId="a8">
    <w:name w:val="Table Grid"/>
    <w:basedOn w:val="a1"/>
    <w:uiPriority w:val="39"/>
    <w:rsid w:val="0028514D"/>
    <w:rPr>
      <w:rFonts w:asciiTheme="minorHAnsi" w:hAnsiTheme="minorHAnsi" w:cstheme="minorBidi"/>
      <w:color w:val="auto"/>
      <w:kern w:val="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343"/>
    <w:pPr>
      <w:widowControl w:val="0"/>
      <w:autoSpaceDE w:val="0"/>
      <w:autoSpaceDN w:val="0"/>
      <w:adjustRightInd w:val="0"/>
    </w:pPr>
    <w:rPr>
      <w:rFonts w:ascii="標楷體" w:eastAsia="標楷體" w:cs="標楷體"/>
      <w:szCs w:val="24"/>
    </w:rPr>
  </w:style>
  <w:style w:type="paragraph" w:styleId="a9">
    <w:name w:val="Balloon Text"/>
    <w:basedOn w:val="a"/>
    <w:link w:val="aa"/>
    <w:uiPriority w:val="99"/>
    <w:semiHidden/>
    <w:unhideWhenUsed/>
    <w:rsid w:val="00A53CD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53CD9"/>
    <w:rPr>
      <w:rFonts w:asciiTheme="majorHAnsi" w:eastAsiaTheme="majorEastAsia" w:hAnsiTheme="majorHAnsi" w:cstheme="majorBidi"/>
      <w:sz w:val="18"/>
      <w:szCs w:val="18"/>
    </w:rPr>
  </w:style>
  <w:style w:type="character" w:styleId="ab">
    <w:name w:val="Hyperlink"/>
    <w:basedOn w:val="a0"/>
    <w:uiPriority w:val="99"/>
    <w:unhideWhenUsed/>
    <w:rsid w:val="00450D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3295">
      <w:bodyDiv w:val="1"/>
      <w:marLeft w:val="0"/>
      <w:marRight w:val="0"/>
      <w:marTop w:val="0"/>
      <w:marBottom w:val="0"/>
      <w:divBdr>
        <w:top w:val="none" w:sz="0" w:space="0" w:color="auto"/>
        <w:left w:val="none" w:sz="0" w:space="0" w:color="auto"/>
        <w:bottom w:val="none" w:sz="0" w:space="0" w:color="auto"/>
        <w:right w:val="none" w:sz="0" w:space="0" w:color="auto"/>
      </w:divBdr>
    </w:div>
    <w:div w:id="1524514602">
      <w:bodyDiv w:val="1"/>
      <w:marLeft w:val="0"/>
      <w:marRight w:val="0"/>
      <w:marTop w:val="0"/>
      <w:marBottom w:val="0"/>
      <w:divBdr>
        <w:top w:val="none" w:sz="0" w:space="0" w:color="auto"/>
        <w:left w:val="none" w:sz="0" w:space="0" w:color="auto"/>
        <w:bottom w:val="none" w:sz="0" w:space="0" w:color="auto"/>
        <w:right w:val="none" w:sz="0" w:space="0" w:color="auto"/>
      </w:divBdr>
    </w:div>
    <w:div w:id="2046251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AA44C-18CB-48BF-8C6E-133E7293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教務主任</dc:creator>
  <cp:lastModifiedBy>Windows 使用者</cp:lastModifiedBy>
  <cp:revision>3</cp:revision>
  <cp:lastPrinted>2023-12-06T04:19:00Z</cp:lastPrinted>
  <dcterms:created xsi:type="dcterms:W3CDTF">2023-12-07T00:29:00Z</dcterms:created>
  <dcterms:modified xsi:type="dcterms:W3CDTF">2023-12-07T00:30:00Z</dcterms:modified>
</cp:coreProperties>
</file>