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E9" w:rsidRPr="008B7A62" w:rsidRDefault="0075288F" w:rsidP="008B7A62">
      <w:pPr>
        <w:spacing w:line="24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B7A62">
        <w:rPr>
          <w:rFonts w:ascii="微軟正黑體" w:eastAsia="微軟正黑體" w:hAnsi="微軟正黑體" w:hint="eastAsia"/>
          <w:b/>
          <w:sz w:val="32"/>
          <w:szCs w:val="32"/>
        </w:rPr>
        <w:t>素養導向</w:t>
      </w:r>
      <w:r w:rsidR="0077604A">
        <w:rPr>
          <w:rFonts w:ascii="微軟正黑體" w:eastAsia="微軟正黑體" w:hAnsi="微軟正黑體" w:hint="eastAsia"/>
          <w:b/>
          <w:sz w:val="32"/>
          <w:szCs w:val="32"/>
        </w:rPr>
        <w:t>教學與</w:t>
      </w:r>
      <w:r w:rsidR="00C01A85">
        <w:rPr>
          <w:rFonts w:ascii="微軟正黑體" w:eastAsia="微軟正黑體" w:hAnsi="微軟正黑體" w:hint="eastAsia"/>
          <w:b/>
          <w:sz w:val="32"/>
          <w:szCs w:val="32"/>
        </w:rPr>
        <w:t>學習評量</w:t>
      </w:r>
      <w:r w:rsidR="00171220">
        <w:rPr>
          <w:rFonts w:ascii="微軟正黑體" w:eastAsia="微軟正黑體" w:hAnsi="微軟正黑體" w:hint="eastAsia"/>
          <w:b/>
          <w:sz w:val="32"/>
          <w:szCs w:val="32"/>
        </w:rPr>
        <w:t>設計</w:t>
      </w:r>
    </w:p>
    <w:p w:rsidR="0075288F" w:rsidRDefault="0075288F" w:rsidP="0075288F">
      <w:pPr>
        <w:jc w:val="center"/>
      </w:pPr>
      <w:r>
        <w:rPr>
          <w:rFonts w:hint="eastAsia"/>
        </w:rPr>
        <w:t>吳璧純</w:t>
      </w:r>
    </w:p>
    <w:p w:rsidR="0075288F" w:rsidRDefault="0075288F" w:rsidP="0075288F">
      <w:pPr>
        <w:jc w:val="center"/>
      </w:pPr>
      <w:r>
        <w:rPr>
          <w:rFonts w:hint="eastAsia"/>
        </w:rPr>
        <w:t>國立台北大學師資培育中心</w:t>
      </w:r>
      <w:r w:rsidR="00F9186B">
        <w:rPr>
          <w:rFonts w:hint="eastAsia"/>
        </w:rPr>
        <w:t xml:space="preserve"> </w:t>
      </w:r>
      <w:r w:rsidR="00F9186B">
        <w:t xml:space="preserve"> </w:t>
      </w:r>
      <w:r>
        <w:rPr>
          <w:rFonts w:hint="eastAsia"/>
        </w:rPr>
        <w:t>教授</w:t>
      </w:r>
    </w:p>
    <w:p w:rsidR="001D38DC" w:rsidRDefault="001D38DC" w:rsidP="000A1006">
      <w:pPr>
        <w:rPr>
          <w:rFonts w:ascii="微軟正黑體" w:eastAsia="微軟正黑體" w:hAnsi="微軟正黑體"/>
          <w:bCs/>
        </w:rPr>
      </w:pPr>
    </w:p>
    <w:p w:rsidR="00194CBB" w:rsidRPr="007B4DB2" w:rsidRDefault="00D140B1" w:rsidP="00194CBB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一</w:t>
      </w:r>
      <w:r w:rsidR="00194CBB" w:rsidRPr="00194CBB">
        <w:rPr>
          <w:rFonts w:ascii="微軟正黑體" w:eastAsia="微軟正黑體" w:hAnsi="微軟正黑體" w:hint="eastAsia"/>
          <w:b/>
        </w:rPr>
        <w:t>、如</w:t>
      </w:r>
      <w:r w:rsidR="00194CBB" w:rsidRPr="007B4DB2">
        <w:rPr>
          <w:rFonts w:ascii="微軟正黑體" w:eastAsia="微軟正黑體" w:hAnsi="微軟正黑體" w:hint="eastAsia"/>
          <w:b/>
        </w:rPr>
        <w:t>何判斷學生的表現品質?~評分規</w:t>
      </w:r>
      <w:proofErr w:type="gramStart"/>
      <w:r w:rsidR="00194CBB" w:rsidRPr="007B4DB2">
        <w:rPr>
          <w:rFonts w:ascii="微軟正黑體" w:eastAsia="微軟正黑體" w:hAnsi="微軟正黑體" w:hint="eastAsia"/>
          <w:b/>
        </w:rPr>
        <w:t>準</w:t>
      </w:r>
      <w:proofErr w:type="gramEnd"/>
    </w:p>
    <w:p w:rsidR="00194CBB" w:rsidRPr="00CD34AD" w:rsidRDefault="00194CBB" w:rsidP="00194CBB">
      <w:pPr>
        <w:pStyle w:val="a3"/>
        <w:ind w:leftChars="0" w:left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(</w:t>
      </w:r>
      <w:proofErr w:type="gramStart"/>
      <w:r>
        <w:rPr>
          <w:rFonts w:asciiTheme="minorEastAsia" w:hAnsiTheme="minorEastAsia" w:hint="eastAsia"/>
          <w:b/>
        </w:rPr>
        <w:t>一</w:t>
      </w:r>
      <w:proofErr w:type="gramEnd"/>
      <w:r>
        <w:rPr>
          <w:rFonts w:asciiTheme="minorEastAsia" w:hAnsiTheme="minorEastAsia" w:hint="eastAsia"/>
          <w:b/>
        </w:rPr>
        <w:t>)</w:t>
      </w:r>
      <w:r w:rsidRPr="006462F7"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 w:hint="eastAsia"/>
          <w:b/>
        </w:rPr>
        <w:t>評分(量)</w:t>
      </w:r>
      <w:proofErr w:type="gramStart"/>
      <w:r>
        <w:rPr>
          <w:rFonts w:asciiTheme="minorEastAsia" w:hAnsiTheme="minorEastAsia" w:hint="eastAsia"/>
          <w:b/>
        </w:rPr>
        <w:t>規準</w:t>
      </w:r>
      <w:proofErr w:type="gramEnd"/>
      <w:r>
        <w:rPr>
          <w:rFonts w:asciiTheme="minorEastAsia" w:hAnsiTheme="minorEastAsia" w:hint="eastAsia"/>
          <w:b/>
        </w:rPr>
        <w:t xml:space="preserve">表的功用  </w:t>
      </w:r>
      <w:r w:rsidRPr="00CD34AD">
        <w:rPr>
          <w:rFonts w:asciiTheme="minorEastAsia" w:hAnsiTheme="minorEastAsia"/>
          <w:b/>
        </w:rPr>
        <w:t>Utah University</w:t>
      </w:r>
      <w:r w:rsidRPr="00CD34AD">
        <w:rPr>
          <w:rFonts w:asciiTheme="minorEastAsia" w:hAnsiTheme="minorEastAsia" w:hint="eastAsia"/>
          <w:b/>
        </w:rPr>
        <w:t>；</w:t>
      </w:r>
      <w:proofErr w:type="spellStart"/>
      <w:r w:rsidRPr="00CD34AD">
        <w:rPr>
          <w:rFonts w:asciiTheme="minorEastAsia" w:hAnsiTheme="minorEastAsia"/>
          <w:b/>
        </w:rPr>
        <w:t>McTighe</w:t>
      </w:r>
      <w:proofErr w:type="spellEnd"/>
      <w:r w:rsidRPr="00CD34AD">
        <w:rPr>
          <w:rFonts w:asciiTheme="minorEastAsia" w:hAnsiTheme="minorEastAsia"/>
          <w:b/>
        </w:rPr>
        <w:t>, J. (2016)</w:t>
      </w:r>
      <w:r>
        <w:rPr>
          <w:rFonts w:asciiTheme="minorEastAsia" w:hAnsiTheme="minorEastAsia"/>
          <w:b/>
        </w:rPr>
        <w:t xml:space="preserve">   </w:t>
      </w:r>
      <w:bookmarkStart w:id="0" w:name="_GoBack"/>
      <w:bookmarkEnd w:id="0"/>
      <w:r>
        <w:rPr>
          <w:rFonts w:asciiTheme="minorEastAsia" w:hAnsiTheme="minorEastAsia"/>
          <w:b/>
        </w:rPr>
        <w:t xml:space="preserve">       </w:t>
      </w:r>
    </w:p>
    <w:p w:rsidR="00194CBB" w:rsidRPr="00CD34AD" w:rsidRDefault="00194CBB" w:rsidP="00194CBB">
      <w:pPr>
        <w:pStyle w:val="a3"/>
        <w:widowControl w:val="0"/>
        <w:numPr>
          <w:ilvl w:val="0"/>
          <w:numId w:val="2"/>
        </w:numPr>
        <w:spacing w:line="240" w:lineRule="auto"/>
        <w:ind w:left="840"/>
        <w:rPr>
          <w:rFonts w:asciiTheme="minorEastAsia" w:hAnsiTheme="minorEastAsia"/>
        </w:rPr>
      </w:pPr>
      <w:r w:rsidRPr="00CD34AD">
        <w:rPr>
          <w:rFonts w:asciiTheme="minorEastAsia" w:hAnsiTheme="minorEastAsia" w:hint="eastAsia"/>
        </w:rPr>
        <w:t xml:space="preserve">創造共同的評量架構與語言 </w:t>
      </w:r>
    </w:p>
    <w:p w:rsidR="00194CBB" w:rsidRPr="00CD34AD" w:rsidRDefault="00194CBB" w:rsidP="00194CBB">
      <w:pPr>
        <w:pStyle w:val="a3"/>
        <w:widowControl w:val="0"/>
        <w:numPr>
          <w:ilvl w:val="0"/>
          <w:numId w:val="2"/>
        </w:numPr>
        <w:spacing w:line="240" w:lineRule="auto"/>
        <w:ind w:left="840"/>
        <w:rPr>
          <w:rFonts w:asciiTheme="minorEastAsia" w:hAnsiTheme="minorEastAsia"/>
        </w:rPr>
      </w:pPr>
      <w:r w:rsidRPr="00CD34AD">
        <w:rPr>
          <w:rFonts w:asciiTheme="minorEastAsia" w:hAnsiTheme="minorEastAsia" w:hint="eastAsia"/>
        </w:rPr>
        <w:t>提供學生</w:t>
      </w:r>
      <w:proofErr w:type="gramStart"/>
      <w:r w:rsidRPr="00CD34AD">
        <w:rPr>
          <w:rFonts w:asciiTheme="minorEastAsia" w:hAnsiTheme="minorEastAsia" w:hint="eastAsia"/>
        </w:rPr>
        <w:t>清楚的</w:t>
      </w:r>
      <w:proofErr w:type="gramEnd"/>
      <w:r w:rsidRPr="00CD34AD">
        <w:rPr>
          <w:rFonts w:asciiTheme="minorEastAsia" w:hAnsiTheme="minorEastAsia" w:hint="eastAsia"/>
        </w:rPr>
        <w:t xml:space="preserve">期望以及要達成的標準，讓學生表達出最有意義的訊息 </w:t>
      </w:r>
    </w:p>
    <w:p w:rsidR="00194CBB" w:rsidRPr="00CD34AD" w:rsidRDefault="00194CBB" w:rsidP="00194CBB">
      <w:pPr>
        <w:pStyle w:val="a3"/>
        <w:widowControl w:val="0"/>
        <w:numPr>
          <w:ilvl w:val="0"/>
          <w:numId w:val="2"/>
        </w:numPr>
        <w:spacing w:line="240" w:lineRule="auto"/>
        <w:ind w:left="840"/>
        <w:rPr>
          <w:rFonts w:asciiTheme="minorEastAsia" w:hAnsiTheme="minorEastAsia"/>
        </w:rPr>
      </w:pPr>
      <w:r w:rsidRPr="00CD34AD">
        <w:rPr>
          <w:rFonts w:asciiTheme="minorEastAsia" w:hAnsiTheme="minorEastAsia" w:hint="eastAsia"/>
        </w:rPr>
        <w:t xml:space="preserve">增加評量表現、產品以及理解的一致性與客觀性 </w:t>
      </w:r>
    </w:p>
    <w:p w:rsidR="00194CBB" w:rsidRPr="00CD34AD" w:rsidRDefault="00194CBB" w:rsidP="00194CBB">
      <w:pPr>
        <w:pStyle w:val="a3"/>
        <w:widowControl w:val="0"/>
        <w:numPr>
          <w:ilvl w:val="0"/>
          <w:numId w:val="2"/>
        </w:numPr>
        <w:spacing w:line="240" w:lineRule="auto"/>
        <w:ind w:left="840"/>
        <w:rPr>
          <w:rFonts w:asciiTheme="minorEastAsia" w:hAnsiTheme="minorEastAsia"/>
        </w:rPr>
      </w:pPr>
      <w:r w:rsidRPr="00CD34AD">
        <w:rPr>
          <w:rFonts w:asciiTheme="minorEastAsia" w:hAnsiTheme="minorEastAsia" w:hint="eastAsia"/>
        </w:rPr>
        <w:t>提供學生如何學習成功的訊息  (回饋給學生)</w:t>
      </w:r>
    </w:p>
    <w:p w:rsidR="00194CBB" w:rsidRPr="00CD34AD" w:rsidRDefault="00194CBB" w:rsidP="00194CBB">
      <w:pPr>
        <w:pStyle w:val="a3"/>
        <w:widowControl w:val="0"/>
        <w:numPr>
          <w:ilvl w:val="0"/>
          <w:numId w:val="2"/>
        </w:numPr>
        <w:spacing w:line="240" w:lineRule="auto"/>
        <w:ind w:left="840"/>
        <w:rPr>
          <w:rFonts w:asciiTheme="minorEastAsia" w:hAnsiTheme="minorEastAsia"/>
        </w:rPr>
      </w:pPr>
      <w:r w:rsidRPr="00CD34AD">
        <w:rPr>
          <w:rFonts w:asciiTheme="minorEastAsia" w:hAnsiTheme="minorEastAsia" w:hint="eastAsia"/>
        </w:rPr>
        <w:t>讓教學能聚焦在最重要的地方  (回饋給老師)</w:t>
      </w:r>
    </w:p>
    <w:p w:rsidR="00194CBB" w:rsidRPr="00D91130" w:rsidRDefault="00194CBB" w:rsidP="00194CBB">
      <w:pPr>
        <w:pStyle w:val="a3"/>
        <w:widowControl w:val="0"/>
        <w:numPr>
          <w:ilvl w:val="0"/>
          <w:numId w:val="2"/>
        </w:numPr>
        <w:spacing w:line="240" w:lineRule="auto"/>
        <w:ind w:left="840"/>
        <w:rPr>
          <w:rFonts w:asciiTheme="minorEastAsia" w:hAnsiTheme="minorEastAsia"/>
        </w:rPr>
      </w:pPr>
      <w:r w:rsidRPr="00CD34AD">
        <w:rPr>
          <w:rFonts w:asciiTheme="minorEastAsia" w:hAnsiTheme="minorEastAsia" w:hint="eastAsia"/>
        </w:rPr>
        <w:t xml:space="preserve">給予學生自己和同儕評量，學習如何思考與評量，並改進學習 </w:t>
      </w:r>
    </w:p>
    <w:p w:rsidR="00194CBB" w:rsidRDefault="00194CBB" w:rsidP="00194CBB">
      <w:pPr>
        <w:pStyle w:val="a3"/>
        <w:ind w:leftChars="0" w:left="0"/>
        <w:rPr>
          <w:rFonts w:ascii="微軟正黑體" w:eastAsia="微軟正黑體" w:hAnsi="微軟正黑體"/>
          <w:b/>
        </w:rPr>
      </w:pPr>
    </w:p>
    <w:p w:rsidR="00194CBB" w:rsidRDefault="00194CBB" w:rsidP="001C5EF4">
      <w:pPr>
        <w:pStyle w:val="a3"/>
        <w:ind w:leftChars="0" w:left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(二</w:t>
      </w:r>
      <w:r>
        <w:rPr>
          <w:rFonts w:ascii="微軟正黑體" w:eastAsia="微軟正黑體" w:hAnsi="微軟正黑體"/>
          <w:b/>
        </w:rPr>
        <w:t>)</w:t>
      </w:r>
      <w:r w:rsidRPr="00953034">
        <w:rPr>
          <w:rFonts w:ascii="微軟正黑體" w:eastAsia="微軟正黑體" w:hAnsi="微軟正黑體" w:hint="eastAsia"/>
          <w:b/>
        </w:rPr>
        <w:t>樣貌</w:t>
      </w:r>
    </w:p>
    <w:p w:rsidR="00194CBB" w:rsidRPr="00953034" w:rsidRDefault="00194CBB" w:rsidP="00194CBB">
      <w:pPr>
        <w:spacing w:line="360" w:lineRule="exact"/>
        <w:rPr>
          <w:rFonts w:ascii="微軟正黑體" w:eastAsia="微軟正黑體" w:hAnsi="微軟正黑體"/>
          <w:b/>
        </w:rPr>
      </w:pPr>
      <w:r w:rsidRPr="00953034">
        <w:rPr>
          <w:rFonts w:ascii="微軟正黑體" w:eastAsia="微軟正黑體" w:hAnsi="微軟正黑體" w:hint="eastAsia"/>
          <w:b/>
        </w:rPr>
        <w:t>對應的目標：</w:t>
      </w:r>
    </w:p>
    <w:p w:rsidR="00194CBB" w:rsidRPr="00953034" w:rsidRDefault="00194CBB" w:rsidP="00194CBB">
      <w:pPr>
        <w:pStyle w:val="Default"/>
        <w:spacing w:line="320" w:lineRule="exact"/>
        <w:ind w:left="283" w:hangingChars="118" w:hanging="283"/>
        <w:rPr>
          <w:rFonts w:ascii="微軟正黑體" w:eastAsia="微軟正黑體" w:hAnsi="微軟正黑體" w:cs="標楷體"/>
        </w:rPr>
      </w:pPr>
      <w:r w:rsidRPr="00953034">
        <w:rPr>
          <w:rFonts w:ascii="微軟正黑體" w:eastAsia="微軟正黑體" w:hAnsi="微軟正黑體" w:hint="eastAsia"/>
        </w:rPr>
        <w:t>1.</w:t>
      </w:r>
      <w:r w:rsidRPr="00953034">
        <w:rPr>
          <w:rFonts w:ascii="微軟正黑體" w:eastAsia="微軟正黑體" w:hAnsi="微軟正黑體" w:cs="標楷體" w:hint="eastAsia"/>
        </w:rPr>
        <w:t>探究在地已消失的「</w:t>
      </w:r>
      <w:proofErr w:type="gramStart"/>
      <w:r w:rsidRPr="00953034">
        <w:rPr>
          <w:rFonts w:ascii="微軟正黑體" w:eastAsia="微軟正黑體" w:hAnsi="微軟正黑體" w:cs="標楷體" w:hint="eastAsia"/>
        </w:rPr>
        <w:t>鳥踏石村</w:t>
      </w:r>
      <w:proofErr w:type="gramEnd"/>
      <w:r w:rsidRPr="00953034">
        <w:rPr>
          <w:rFonts w:ascii="微軟正黑體" w:eastAsia="微軟正黑體" w:hAnsi="微軟正黑體" w:cs="標楷體" w:hint="eastAsia"/>
        </w:rPr>
        <w:t>」及臺灣其他聚落的變遷，瞭解聚落的興起與變遷的原因</w:t>
      </w:r>
    </w:p>
    <w:p w:rsidR="00194CBB" w:rsidRPr="00953034" w:rsidRDefault="00194CBB" w:rsidP="00194CBB">
      <w:pPr>
        <w:spacing w:line="320" w:lineRule="exact"/>
        <w:ind w:left="283" w:hangingChars="118" w:hanging="283"/>
        <w:rPr>
          <w:rFonts w:ascii="微軟正黑體" w:eastAsia="微軟正黑體" w:hAnsi="微軟正黑體"/>
        </w:rPr>
      </w:pPr>
      <w:r w:rsidRPr="00953034">
        <w:rPr>
          <w:rFonts w:ascii="微軟正黑體" w:eastAsia="微軟正黑體" w:hAnsi="微軟正黑體" w:hint="eastAsia"/>
        </w:rPr>
        <w:t>2.小組合作探究在地已消失的「</w:t>
      </w:r>
      <w:proofErr w:type="gramStart"/>
      <w:r w:rsidRPr="00953034">
        <w:rPr>
          <w:rFonts w:ascii="微軟正黑體" w:eastAsia="微軟正黑體" w:hAnsi="微軟正黑體" w:hint="eastAsia"/>
        </w:rPr>
        <w:t>鳥踏石村</w:t>
      </w:r>
      <w:proofErr w:type="gramEnd"/>
      <w:r w:rsidRPr="00953034">
        <w:rPr>
          <w:rFonts w:ascii="微軟正黑體" w:eastAsia="微軟正黑體" w:hAnsi="微軟正黑體" w:hint="eastAsia"/>
        </w:rPr>
        <w:t>」及臺灣其他聚落的變遷，展現口頭報告的技巧與樂於分享的態度。</w:t>
      </w:r>
    </w:p>
    <w:p w:rsidR="00194CBB" w:rsidRDefault="00194CBB" w:rsidP="00194CBB">
      <w:pPr>
        <w:spacing w:line="320" w:lineRule="exact"/>
        <w:rPr>
          <w:rFonts w:ascii="微軟正黑體" w:eastAsia="微軟正黑體" w:hAnsi="微軟正黑體"/>
        </w:rPr>
      </w:pPr>
      <w:r w:rsidRPr="00953034">
        <w:rPr>
          <w:rFonts w:ascii="微軟正黑體" w:eastAsia="微軟正黑體" w:hAnsi="微軟正黑體" w:hint="eastAsia"/>
          <w:b/>
        </w:rPr>
        <w:t>表現任務：</w:t>
      </w:r>
      <w:r w:rsidRPr="00953034">
        <w:rPr>
          <w:rFonts w:ascii="微軟正黑體" w:eastAsia="微軟正黑體" w:hAnsi="微軟正黑體" w:hint="eastAsia"/>
        </w:rPr>
        <w:t>學生能在學習單中完成</w:t>
      </w:r>
      <w:proofErr w:type="gramStart"/>
      <w:r w:rsidRPr="00953034">
        <w:rPr>
          <w:rFonts w:ascii="微軟正黑體" w:eastAsia="微軟正黑體" w:hAnsi="微軟正黑體" w:hint="eastAsia"/>
        </w:rPr>
        <w:t>鳥踏石村</w:t>
      </w:r>
      <w:proofErr w:type="gramEnd"/>
      <w:r w:rsidRPr="00953034">
        <w:rPr>
          <w:rFonts w:ascii="微軟正黑體" w:eastAsia="微軟正黑體" w:hAnsi="微軟正黑體" w:hint="eastAsia"/>
        </w:rPr>
        <w:t>聚落變遷的時間線，寫出影響</w:t>
      </w:r>
      <w:proofErr w:type="gramStart"/>
      <w:r w:rsidRPr="00953034">
        <w:rPr>
          <w:rFonts w:ascii="微軟正黑體" w:eastAsia="微軟正黑體" w:hAnsi="微軟正黑體" w:hint="eastAsia"/>
        </w:rPr>
        <w:t>鳥踏石村</w:t>
      </w:r>
      <w:proofErr w:type="gramEnd"/>
      <w:r w:rsidRPr="00953034">
        <w:rPr>
          <w:rFonts w:ascii="微軟正黑體" w:eastAsia="微軟正黑體" w:hAnsi="微軟正黑體" w:hint="eastAsia"/>
        </w:rPr>
        <w:t>聚落變遷的因素，並進行口頭報告</w:t>
      </w:r>
    </w:p>
    <w:p w:rsidR="00194CBB" w:rsidRPr="00953034" w:rsidRDefault="00194CBB" w:rsidP="00194CBB">
      <w:pPr>
        <w:spacing w:line="320" w:lineRule="exact"/>
        <w:rPr>
          <w:rFonts w:ascii="微軟正黑體" w:eastAsia="微軟正黑體" w:hAnsi="微軟正黑體"/>
        </w:rPr>
      </w:pPr>
    </w:p>
    <w:tbl>
      <w:tblPr>
        <w:tblStyle w:val="a5"/>
        <w:tblW w:w="9810" w:type="dxa"/>
        <w:tblInd w:w="-856" w:type="dxa"/>
        <w:tblLook w:val="04A0" w:firstRow="1" w:lastRow="0" w:firstColumn="1" w:lastColumn="0" w:noHBand="0" w:noVBand="1"/>
      </w:tblPr>
      <w:tblGrid>
        <w:gridCol w:w="1985"/>
        <w:gridCol w:w="2655"/>
        <w:gridCol w:w="2656"/>
        <w:gridCol w:w="2514"/>
      </w:tblGrid>
      <w:tr w:rsidR="00194CBB" w:rsidRPr="00953034" w:rsidTr="0091640E">
        <w:tc>
          <w:tcPr>
            <w:tcW w:w="1985" w:type="dxa"/>
          </w:tcPr>
          <w:p w:rsidR="00194CBB" w:rsidRPr="00FE2110" w:rsidRDefault="00194CBB" w:rsidP="0091640E">
            <w:pPr>
              <w:pStyle w:val="a3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FE2110">
              <w:rPr>
                <w:rFonts w:ascii="微軟正黑體" w:eastAsia="微軟正黑體" w:hAnsi="微軟正黑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0B6D2D6" wp14:editId="30C3402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57150</wp:posOffset>
                      </wp:positionV>
                      <wp:extent cx="1238250" cy="298450"/>
                      <wp:effectExtent l="0" t="0" r="19050" b="25400"/>
                      <wp:wrapNone/>
                      <wp:docPr id="9" name="直線單箭頭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661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" o:spid="_x0000_s1026" type="#_x0000_t32" style="position:absolute;margin-left:-3.95pt;margin-top:4.5pt;width:97.5pt;height:2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b/>
              </w:rPr>
              <w:t xml:space="preserve">         </w:t>
            </w:r>
            <w:r w:rsidRPr="00FE2110">
              <w:rPr>
                <w:rFonts w:ascii="微軟正黑體" w:eastAsia="微軟正黑體" w:hAnsi="微軟正黑體" w:hint="eastAsia"/>
                <w:b/>
              </w:rPr>
              <w:t>等級</w:t>
            </w:r>
          </w:p>
          <w:p w:rsidR="00194CBB" w:rsidRPr="00FE2110" w:rsidRDefault="00194CBB" w:rsidP="0091640E">
            <w:pPr>
              <w:pStyle w:val="a3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FE2110">
              <w:rPr>
                <w:rFonts w:ascii="微軟正黑體" w:eastAsia="微軟正黑體" w:hAnsi="微軟正黑體" w:hint="eastAsia"/>
                <w:b/>
              </w:rPr>
              <w:t xml:space="preserve">基準向度     </w:t>
            </w:r>
          </w:p>
        </w:tc>
        <w:tc>
          <w:tcPr>
            <w:tcW w:w="2655" w:type="dxa"/>
          </w:tcPr>
          <w:p w:rsidR="00194CBB" w:rsidRPr="00FE2110" w:rsidRDefault="00194CBB" w:rsidP="0091640E">
            <w:pPr>
              <w:pStyle w:val="a3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FE2110">
              <w:rPr>
                <w:rFonts w:ascii="微軟正黑體" w:eastAsia="微軟正黑體" w:hAnsi="微軟正黑體" w:hint="eastAsia"/>
                <w:b/>
              </w:rPr>
              <w:t xml:space="preserve">    精熟</w:t>
            </w:r>
          </w:p>
        </w:tc>
        <w:tc>
          <w:tcPr>
            <w:tcW w:w="2656" w:type="dxa"/>
          </w:tcPr>
          <w:p w:rsidR="00194CBB" w:rsidRPr="00FE2110" w:rsidRDefault="00194CBB" w:rsidP="0091640E">
            <w:pPr>
              <w:pStyle w:val="a3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FE2110">
              <w:rPr>
                <w:rFonts w:ascii="微軟正黑體" w:eastAsia="微軟正黑體" w:hAnsi="微軟正黑體" w:hint="eastAsia"/>
                <w:b/>
              </w:rPr>
              <w:t xml:space="preserve">      優良</w:t>
            </w:r>
          </w:p>
        </w:tc>
        <w:tc>
          <w:tcPr>
            <w:tcW w:w="2514" w:type="dxa"/>
          </w:tcPr>
          <w:p w:rsidR="00194CBB" w:rsidRPr="00FE2110" w:rsidRDefault="00194CBB" w:rsidP="0091640E">
            <w:pPr>
              <w:pStyle w:val="a3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FE2110">
              <w:rPr>
                <w:rFonts w:ascii="微軟正黑體" w:eastAsia="微軟正黑體" w:hAnsi="微軟正黑體" w:hint="eastAsia"/>
                <w:b/>
              </w:rPr>
              <w:t xml:space="preserve">       還要加油</w:t>
            </w:r>
          </w:p>
        </w:tc>
      </w:tr>
      <w:tr w:rsidR="00194CBB" w:rsidRPr="00953034" w:rsidTr="0091640E">
        <w:tc>
          <w:tcPr>
            <w:tcW w:w="1985" w:type="dxa"/>
          </w:tcPr>
          <w:p w:rsidR="00194CBB" w:rsidRPr="00FE2110" w:rsidRDefault="00194CBB" w:rsidP="0091640E">
            <w:pPr>
              <w:pStyle w:val="a3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FE2110">
              <w:rPr>
                <w:rFonts w:ascii="微軟正黑體" w:eastAsia="微軟正黑體" w:hAnsi="微軟正黑體" w:hint="eastAsia"/>
                <w:b/>
              </w:rPr>
              <w:t>時間線</w:t>
            </w:r>
          </w:p>
        </w:tc>
        <w:tc>
          <w:tcPr>
            <w:tcW w:w="2655" w:type="dxa"/>
          </w:tcPr>
          <w:p w:rsidR="00194CBB" w:rsidRPr="00FE2110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E2110">
              <w:rPr>
                <w:rFonts w:ascii="微軟正黑體" w:eastAsia="微軟正黑體" w:hAnsi="微軟正黑體" w:hint="eastAsia"/>
              </w:rPr>
              <w:t>正確畫出</w:t>
            </w:r>
            <w:proofErr w:type="gramStart"/>
            <w:r w:rsidRPr="00FE2110">
              <w:rPr>
                <w:rFonts w:ascii="微軟正黑體" w:eastAsia="微軟正黑體" w:hAnsi="微軟正黑體" w:hint="eastAsia"/>
              </w:rPr>
              <w:t>鳥踏石村</w:t>
            </w:r>
            <w:proofErr w:type="gramEnd"/>
            <w:r w:rsidRPr="00FE2110">
              <w:rPr>
                <w:rFonts w:ascii="微軟正黑體" w:eastAsia="微軟正黑體" w:hAnsi="微軟正黑體" w:hint="eastAsia"/>
              </w:rPr>
              <w:t>聚落發展的時間線，且清楚地描繪聚落變遷的重要歷史事例</w:t>
            </w:r>
          </w:p>
        </w:tc>
        <w:tc>
          <w:tcPr>
            <w:tcW w:w="2656" w:type="dxa"/>
          </w:tcPr>
          <w:p w:rsidR="00194CBB" w:rsidRPr="00FE2110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E2110">
              <w:rPr>
                <w:rFonts w:ascii="微軟正黑體" w:eastAsia="微軟正黑體" w:hAnsi="微軟正黑體" w:hint="eastAsia"/>
              </w:rPr>
              <w:t>正確畫出</w:t>
            </w:r>
            <w:proofErr w:type="gramStart"/>
            <w:r w:rsidRPr="00FE2110">
              <w:rPr>
                <w:rFonts w:ascii="微軟正黑體" w:eastAsia="微軟正黑體" w:hAnsi="微軟正黑體" w:hint="eastAsia"/>
              </w:rPr>
              <w:t>鳥踏石村</w:t>
            </w:r>
            <w:proofErr w:type="gramEnd"/>
            <w:r w:rsidRPr="00FE2110">
              <w:rPr>
                <w:rFonts w:ascii="微軟正黑體" w:eastAsia="微軟正黑體" w:hAnsi="微軟正黑體" w:hint="eastAsia"/>
              </w:rPr>
              <w:t>聚落發展的時間線，且大致描繪聚落變遷的重要歷史事例</w:t>
            </w:r>
          </w:p>
        </w:tc>
        <w:tc>
          <w:tcPr>
            <w:tcW w:w="2514" w:type="dxa"/>
          </w:tcPr>
          <w:p w:rsidR="00194CBB" w:rsidRPr="00FE2110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E2110">
              <w:rPr>
                <w:rFonts w:ascii="微軟正黑體" w:eastAsia="微軟正黑體" w:hAnsi="微軟正黑體" w:hint="eastAsia"/>
              </w:rPr>
              <w:t>以時間線與相關事件簡單描繪</w:t>
            </w:r>
            <w:proofErr w:type="gramStart"/>
            <w:r w:rsidRPr="00FE2110">
              <w:rPr>
                <w:rFonts w:ascii="微軟正黑體" w:eastAsia="微軟正黑體" w:hAnsi="微軟正黑體" w:hint="eastAsia"/>
              </w:rPr>
              <w:t>鳥踏石村</w:t>
            </w:r>
            <w:proofErr w:type="gramEnd"/>
            <w:r w:rsidRPr="00FE2110">
              <w:rPr>
                <w:rFonts w:ascii="微軟正黑體" w:eastAsia="微軟正黑體" w:hAnsi="微軟正黑體" w:hint="eastAsia"/>
              </w:rPr>
              <w:t>聚落的發展</w:t>
            </w:r>
          </w:p>
        </w:tc>
      </w:tr>
      <w:tr w:rsidR="00194CBB" w:rsidRPr="00953034" w:rsidTr="0091640E">
        <w:tc>
          <w:tcPr>
            <w:tcW w:w="1985" w:type="dxa"/>
          </w:tcPr>
          <w:p w:rsidR="00194CBB" w:rsidRPr="00FE2110" w:rsidRDefault="00194CBB" w:rsidP="0091640E">
            <w:pPr>
              <w:pStyle w:val="a3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FE2110">
              <w:rPr>
                <w:rFonts w:ascii="微軟正黑體" w:eastAsia="微軟正黑體" w:hAnsi="微軟正黑體" w:hint="eastAsia"/>
                <w:b/>
              </w:rPr>
              <w:t>聚落變遷因素</w:t>
            </w:r>
          </w:p>
        </w:tc>
        <w:tc>
          <w:tcPr>
            <w:tcW w:w="2655" w:type="dxa"/>
          </w:tcPr>
          <w:p w:rsidR="00194CBB" w:rsidRPr="00FE2110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E2110">
              <w:rPr>
                <w:rFonts w:ascii="微軟正黑體" w:eastAsia="微軟正黑體" w:hAnsi="微軟正黑體" w:hint="eastAsia"/>
              </w:rPr>
              <w:t>根據事例的內容，歸納經濟、交通、人口遷移及其他至少三個的合理因素</w:t>
            </w:r>
          </w:p>
        </w:tc>
        <w:tc>
          <w:tcPr>
            <w:tcW w:w="2656" w:type="dxa"/>
          </w:tcPr>
          <w:p w:rsidR="00194CBB" w:rsidRPr="00FE2110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E2110">
              <w:rPr>
                <w:rFonts w:ascii="微軟正黑體" w:eastAsia="微軟正黑體" w:hAnsi="微軟正黑體" w:hint="eastAsia"/>
              </w:rPr>
              <w:t>根據事例的內容，歸納經濟、交通、人口遷移及其他至少兩個的合理因素</w:t>
            </w:r>
          </w:p>
        </w:tc>
        <w:tc>
          <w:tcPr>
            <w:tcW w:w="2514" w:type="dxa"/>
          </w:tcPr>
          <w:p w:rsidR="00194CBB" w:rsidRPr="00FE2110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E2110">
              <w:rPr>
                <w:rFonts w:ascii="微軟正黑體" w:eastAsia="微軟正黑體" w:hAnsi="微軟正黑體" w:hint="eastAsia"/>
              </w:rPr>
              <w:t>舉出課本上所提之聚落變遷因素，但無法以事例進行因果關係之歸納</w:t>
            </w:r>
          </w:p>
        </w:tc>
      </w:tr>
      <w:tr w:rsidR="00194CBB" w:rsidRPr="00953034" w:rsidTr="0091640E">
        <w:trPr>
          <w:trHeight w:val="411"/>
        </w:trPr>
        <w:tc>
          <w:tcPr>
            <w:tcW w:w="1985" w:type="dxa"/>
          </w:tcPr>
          <w:p w:rsidR="00194CBB" w:rsidRPr="00FE2110" w:rsidRDefault="00194CBB" w:rsidP="0091640E">
            <w:pPr>
              <w:pStyle w:val="a3"/>
              <w:ind w:leftChars="0" w:left="0"/>
              <w:rPr>
                <w:rFonts w:ascii="微軟正黑體" w:eastAsia="微軟正黑體" w:hAnsi="微軟正黑體"/>
                <w:b/>
              </w:rPr>
            </w:pPr>
            <w:r w:rsidRPr="00FE2110">
              <w:rPr>
                <w:rFonts w:ascii="微軟正黑體" w:eastAsia="微軟正黑體" w:hAnsi="微軟正黑體" w:hint="eastAsia"/>
                <w:b/>
              </w:rPr>
              <w:t>口頭報告</w:t>
            </w:r>
          </w:p>
        </w:tc>
        <w:tc>
          <w:tcPr>
            <w:tcW w:w="2655" w:type="dxa"/>
          </w:tcPr>
          <w:p w:rsidR="00194CBB" w:rsidRPr="00FE2110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E2110">
              <w:rPr>
                <w:rFonts w:ascii="微軟正黑體" w:eastAsia="微軟正黑體" w:hAnsi="微軟正黑體" w:hint="eastAsia"/>
              </w:rPr>
              <w:t>流暢且有條理地進行報告</w:t>
            </w:r>
          </w:p>
        </w:tc>
        <w:tc>
          <w:tcPr>
            <w:tcW w:w="2656" w:type="dxa"/>
          </w:tcPr>
          <w:p w:rsidR="00194CBB" w:rsidRPr="00FE2110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E2110">
              <w:rPr>
                <w:rFonts w:ascii="微軟正黑體" w:eastAsia="微軟正黑體" w:hAnsi="微軟正黑體" w:hint="eastAsia"/>
              </w:rPr>
              <w:t>有條理地進行報告</w:t>
            </w:r>
          </w:p>
        </w:tc>
        <w:tc>
          <w:tcPr>
            <w:tcW w:w="2514" w:type="dxa"/>
          </w:tcPr>
          <w:p w:rsidR="00194CBB" w:rsidRPr="00FE2110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E2110">
              <w:rPr>
                <w:rFonts w:ascii="微軟正黑體" w:eastAsia="微軟正黑體" w:hAnsi="微軟正黑體" w:hint="eastAsia"/>
              </w:rPr>
              <w:t>進行簡單的報告</w:t>
            </w:r>
          </w:p>
        </w:tc>
      </w:tr>
    </w:tbl>
    <w:p w:rsidR="00194CBB" w:rsidRDefault="00194CBB" w:rsidP="00194CBB">
      <w:pPr>
        <w:spacing w:line="360" w:lineRule="exact"/>
        <w:rPr>
          <w:rFonts w:ascii="微軟正黑體" w:eastAsia="微軟正黑體" w:hAnsi="微軟正黑體"/>
        </w:rPr>
      </w:pPr>
    </w:p>
    <w:p w:rsidR="00194CBB" w:rsidRDefault="00194CBB" w:rsidP="00194CBB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194CBB" w:rsidRDefault="00194CBB" w:rsidP="00194CBB">
      <w:pPr>
        <w:spacing w:line="360" w:lineRule="exact"/>
        <w:rPr>
          <w:rFonts w:ascii="微軟正黑體" w:eastAsia="微軟正黑體" w:hAnsi="微軟正黑體"/>
        </w:rPr>
      </w:pPr>
      <w:r w:rsidRPr="001817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80B491" wp14:editId="5D9BF272">
                <wp:simplePos x="0" y="0"/>
                <wp:positionH relativeFrom="column">
                  <wp:posOffset>399415</wp:posOffset>
                </wp:positionH>
                <wp:positionV relativeFrom="paragraph">
                  <wp:posOffset>3758565</wp:posOffset>
                </wp:positionV>
                <wp:extent cx="609600" cy="1104900"/>
                <wp:effectExtent l="38100" t="38100" r="19050" b="19050"/>
                <wp:wrapNone/>
                <wp:docPr id="42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DA60" id="直線單箭頭接點 17" o:spid="_x0000_s1026" type="#_x0000_t32" style="position:absolute;margin-left:31.45pt;margin-top:295.95pt;width:48pt;height:87p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" strokecolor="black [3200]" strokeweight="1.5pt">
                <v:stroke endarrow="open" joinstyle="miter"/>
              </v:shape>
            </w:pict>
          </mc:Fallback>
        </mc:AlternateContent>
      </w:r>
      <w:r w:rsidRPr="001817E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B0DC1A" wp14:editId="15F89F60">
                <wp:simplePos x="0" y="0"/>
                <wp:positionH relativeFrom="column">
                  <wp:posOffset>3831590</wp:posOffset>
                </wp:positionH>
                <wp:positionV relativeFrom="paragraph">
                  <wp:posOffset>5080</wp:posOffset>
                </wp:positionV>
                <wp:extent cx="2032000" cy="507365"/>
                <wp:effectExtent l="0" t="0" r="6350" b="3810"/>
                <wp:wrapNone/>
                <wp:docPr id="13323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5073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40E" w:rsidRDefault="0091640E" w:rsidP="00194CBB">
                            <w:r>
                              <w:rPr>
                                <w:rFonts w:eastAsia="Gulim" w:hint="eastAsia"/>
                                <w:b/>
                                <w:bCs/>
                                <w:color w:val="0000FF"/>
                                <w:kern w:val="24"/>
                                <w:sz w:val="27"/>
                                <w:szCs w:val="27"/>
                              </w:rPr>
                              <w:t>不同等級測量尺度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0DC1A" id="矩形 6" o:spid="_x0000_s1033" style="position:absolute;margin-left:301.7pt;margin-top:.4pt;width:160pt;height:39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" fillcolor="#92d050" stroked="f">
                <v:textbox style="mso-fit-shape-to-text:t">
                  <w:txbxContent>
                    <w:p w:rsidR="0091640E" w:rsidRDefault="0091640E" w:rsidP="00194CBB">
                      <w:r>
                        <w:rPr>
                          <w:rFonts w:eastAsia="Gulim" w:hint="eastAsia"/>
                          <w:b/>
                          <w:bCs/>
                          <w:color w:val="0000FF"/>
                          <w:kern w:val="24"/>
                          <w:sz w:val="27"/>
                          <w:szCs w:val="27"/>
                        </w:rPr>
                        <w:t>不同等級測量尺度</w:t>
                      </w:r>
                    </w:p>
                  </w:txbxContent>
                </v:textbox>
              </v:rect>
            </w:pict>
          </mc:Fallback>
        </mc:AlternateContent>
      </w:r>
      <w:r w:rsidRPr="001817E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06D5C0" wp14:editId="67432993">
                <wp:simplePos x="0" y="0"/>
                <wp:positionH relativeFrom="column">
                  <wp:posOffset>3329305</wp:posOffset>
                </wp:positionH>
                <wp:positionV relativeFrom="paragraph">
                  <wp:posOffset>4392930</wp:posOffset>
                </wp:positionV>
                <wp:extent cx="419100" cy="368300"/>
                <wp:effectExtent l="38100" t="38100" r="19050" b="31750"/>
                <wp:wrapNone/>
                <wp:docPr id="43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368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538F8" id="直線單箭頭接點 18" o:spid="_x0000_s1026" type="#_x0000_t32" style="position:absolute;margin-left:262.15pt;margin-top:345.9pt;width:33pt;height:29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" strokecolor="windowText" strokeweight="1.5pt">
                <v:stroke endarrow="open" joinstyle="miter"/>
              </v:shape>
            </w:pict>
          </mc:Fallback>
        </mc:AlternateContent>
      </w:r>
      <w:r>
        <w:rPr>
          <w:rFonts w:ascii="微軟正黑體" w:eastAsia="微軟正黑體" w:hAnsi="微軟正黑體" w:hint="eastAsia"/>
        </w:rPr>
        <w:t>生活課程 (國小低年級)</w:t>
      </w:r>
      <w:r>
        <w:rPr>
          <w:rFonts w:ascii="微軟正黑體" w:eastAsia="微軟正黑體" w:hAnsi="微軟正黑體"/>
        </w:rPr>
        <w:t xml:space="preserve"> </w:t>
      </w: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7"/>
        <w:gridCol w:w="94"/>
        <w:gridCol w:w="2174"/>
        <w:gridCol w:w="47"/>
        <w:gridCol w:w="2221"/>
        <w:gridCol w:w="1275"/>
      </w:tblGrid>
      <w:tr w:rsidR="00194CBB" w:rsidRPr="002548E9" w:rsidTr="0091640E">
        <w:trPr>
          <w:cantSplit/>
          <w:trHeight w:val="515"/>
        </w:trPr>
        <w:tc>
          <w:tcPr>
            <w:tcW w:w="10490" w:type="dxa"/>
            <w:gridSpan w:val="7"/>
            <w:shd w:val="clear" w:color="auto" w:fill="FFC000"/>
          </w:tcPr>
          <w:p w:rsidR="00194CBB" w:rsidRPr="002548E9" w:rsidRDefault="00194CBB" w:rsidP="0091640E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:rsidR="00194CBB" w:rsidRPr="002548E9" w:rsidRDefault="00194CBB" w:rsidP="0091640E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9ECBF0" wp14:editId="6502805D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44450</wp:posOffset>
                      </wp:positionV>
                      <wp:extent cx="2109470" cy="419100"/>
                      <wp:effectExtent l="38100" t="0" r="24130" b="95250"/>
                      <wp:wrapNone/>
                      <wp:docPr id="6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0947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C8EF3" id="直線單箭頭接點 17" o:spid="_x0000_s1026" type="#_x0000_t32" style="position:absolute;margin-left:180.65pt;margin-top:3.5pt;width:166.1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Pr="002548E9">
              <w:rPr>
                <w:rFonts w:ascii="標楷體" w:eastAsia="標楷體" w:hAnsi="標楷體" w:hint="eastAsia"/>
              </w:rPr>
              <w:t>目標：在「我是魔力石」遊戲中</w:t>
            </w:r>
            <w:r w:rsidRPr="002548E9">
              <w:rPr>
                <w:rFonts w:ascii="標楷體" w:eastAsia="標楷體" w:hAnsi="標楷體"/>
              </w:rPr>
              <w:t>運用</w:t>
            </w:r>
            <w:r w:rsidRPr="002548E9">
              <w:rPr>
                <w:rFonts w:ascii="標楷體" w:eastAsia="標楷體" w:hAnsi="標楷體" w:hint="eastAsia"/>
              </w:rPr>
              <w:t>肢體</w:t>
            </w:r>
            <w:r w:rsidRPr="002548E9">
              <w:rPr>
                <w:rFonts w:ascii="標楷體" w:eastAsia="標楷體" w:hAnsi="標楷體"/>
              </w:rPr>
              <w:t>動作</w:t>
            </w:r>
            <w:r w:rsidRPr="002548E9">
              <w:rPr>
                <w:rFonts w:ascii="標楷體" w:eastAsia="標楷體" w:hAnsi="標楷體" w:hint="eastAsia"/>
              </w:rPr>
              <w:t>，</w:t>
            </w:r>
            <w:r w:rsidRPr="002548E9">
              <w:rPr>
                <w:rFonts w:ascii="標楷體" w:eastAsia="標楷體" w:hAnsi="標楷體"/>
              </w:rPr>
              <w:t>表現磁鐵的特性。</w:t>
            </w:r>
          </w:p>
          <w:p w:rsidR="00194CBB" w:rsidRPr="002548E9" w:rsidRDefault="00194CBB" w:rsidP="0091640E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548E9">
              <w:rPr>
                <w:rFonts w:ascii="標楷體" w:eastAsia="標楷體" w:hAnsi="標楷體" w:hint="eastAsia"/>
                <w:b/>
              </w:rPr>
              <w:t>表現任務</w:t>
            </w:r>
            <w:r w:rsidRPr="002548E9">
              <w:rPr>
                <w:rFonts w:ascii="標楷體" w:eastAsia="標楷體" w:hAnsi="標楷體"/>
              </w:rPr>
              <w:t>：</w:t>
            </w:r>
            <w:r w:rsidRPr="002548E9">
              <w:rPr>
                <w:rFonts w:ascii="標楷體" w:eastAsia="標楷體" w:hAnsi="標楷體" w:hint="eastAsia"/>
              </w:rPr>
              <w:t>能</w:t>
            </w:r>
            <w:r w:rsidRPr="002548E9">
              <w:rPr>
                <w:rFonts w:ascii="標楷體" w:eastAsia="標楷體" w:hAnsi="標楷體"/>
              </w:rPr>
              <w:t>運用</w:t>
            </w:r>
            <w:r w:rsidRPr="002548E9">
              <w:rPr>
                <w:rFonts w:ascii="標楷體" w:eastAsia="標楷體" w:hAnsi="標楷體" w:hint="eastAsia"/>
              </w:rPr>
              <w:t>肢體</w:t>
            </w:r>
            <w:r w:rsidRPr="002548E9">
              <w:rPr>
                <w:rFonts w:ascii="標楷體" w:eastAsia="標楷體" w:hAnsi="標楷體"/>
              </w:rPr>
              <w:t>動作，</w:t>
            </w:r>
            <w:r w:rsidRPr="002548E9">
              <w:rPr>
                <w:rFonts w:ascii="標楷體" w:eastAsia="標楷體" w:hAnsi="標楷體" w:hint="eastAsia"/>
              </w:rPr>
              <w:t>表現磁鐵與</w:t>
            </w:r>
            <w:proofErr w:type="gramStart"/>
            <w:r w:rsidRPr="002548E9">
              <w:rPr>
                <w:rFonts w:ascii="標楷體" w:eastAsia="標楷體" w:hAnsi="標楷體" w:hint="eastAsia"/>
              </w:rPr>
              <w:t>物品間的互動</w:t>
            </w:r>
            <w:proofErr w:type="gramEnd"/>
            <w:r w:rsidRPr="002548E9">
              <w:rPr>
                <w:rFonts w:ascii="標楷體" w:eastAsia="標楷體" w:hAnsi="標楷體" w:hint="eastAsia"/>
              </w:rPr>
              <w:t>關係(相吸、相斥、不動)</w:t>
            </w:r>
            <w:r w:rsidRPr="002548E9">
              <w:rPr>
                <w:rFonts w:ascii="標楷體" w:eastAsia="標楷體" w:hAnsi="標楷體"/>
              </w:rPr>
              <w:t>。</w:t>
            </w:r>
          </w:p>
        </w:tc>
      </w:tr>
      <w:tr w:rsidR="00194CBB" w:rsidRPr="00F04847" w:rsidTr="0091640E">
        <w:trPr>
          <w:cantSplit/>
          <w:trHeight w:val="515"/>
        </w:trPr>
        <w:tc>
          <w:tcPr>
            <w:tcW w:w="2552" w:type="dxa"/>
            <w:shd w:val="clear" w:color="auto" w:fill="D9D9D9"/>
            <w:vAlign w:val="center"/>
          </w:tcPr>
          <w:p w:rsidR="00194CBB" w:rsidRPr="00F04847" w:rsidRDefault="00194CBB" w:rsidP="0091640E">
            <w:pPr>
              <w:spacing w:line="36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03693F" wp14:editId="19E95A3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11430</wp:posOffset>
                      </wp:positionV>
                      <wp:extent cx="1606550" cy="454025"/>
                      <wp:effectExtent l="0" t="0" r="31750" b="22225"/>
                      <wp:wrapNone/>
                      <wp:docPr id="4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0" cy="4540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023B" id="AutoShape 6" o:spid="_x0000_s1026" type="#_x0000_t32" style="position:absolute;margin-left:-2.95pt;margin-top:.9pt;width:126.5pt;height:3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(</w:t>
            </w:r>
            <w:proofErr w:type="gramStart"/>
            <w:r w:rsidRPr="00F04847">
              <w:rPr>
                <w:rFonts w:ascii="標楷體" w:eastAsia="標楷體" w:hAnsi="標楷體"/>
              </w:rPr>
              <w:t>規準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F04847">
              <w:rPr>
                <w:rFonts w:ascii="標楷體" w:eastAsia="標楷體" w:hAnsi="標楷體" w:hint="eastAsia"/>
              </w:rPr>
              <w:t>等級</w:t>
            </w:r>
          </w:p>
          <w:p w:rsidR="00194CBB" w:rsidRPr="00F04847" w:rsidRDefault="00194CBB" w:rsidP="0091640E">
            <w:pPr>
              <w:spacing w:line="36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基準</w:t>
            </w:r>
            <w:r>
              <w:rPr>
                <w:rFonts w:ascii="標楷體" w:eastAsia="標楷體" w:hAnsi="標楷體" w:hint="eastAsia"/>
              </w:rPr>
              <w:t>(</w:t>
            </w:r>
            <w:r w:rsidRPr="00F04847">
              <w:rPr>
                <w:rFonts w:ascii="標楷體" w:eastAsia="標楷體" w:hAnsi="標楷體"/>
              </w:rPr>
              <w:t>向度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7" w:type="dxa"/>
            <w:vAlign w:val="center"/>
          </w:tcPr>
          <w:p w:rsidR="00194CBB" w:rsidRPr="00F04847" w:rsidRDefault="00194CBB" w:rsidP="00916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(優秀)  100</w:t>
            </w:r>
          </w:p>
        </w:tc>
        <w:tc>
          <w:tcPr>
            <w:tcW w:w="2268" w:type="dxa"/>
            <w:gridSpan w:val="2"/>
            <w:vAlign w:val="center"/>
          </w:tcPr>
          <w:p w:rsidR="00194CBB" w:rsidRPr="00F04847" w:rsidRDefault="00194CBB" w:rsidP="00916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8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837095C" wp14:editId="626EE14A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-295910</wp:posOffset>
                      </wp:positionV>
                      <wp:extent cx="713740" cy="476250"/>
                      <wp:effectExtent l="38100" t="0" r="29210" b="57150"/>
                      <wp:wrapNone/>
                      <wp:docPr id="45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374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5187" id="直線單箭頭接點 18" o:spid="_x0000_s1026" type="#_x0000_t32" style="position:absolute;margin-left:46.65pt;margin-top:-23.3pt;width:56.2pt;height:37.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Pr="00F04847"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(佳)  90</w:t>
            </w:r>
          </w:p>
        </w:tc>
        <w:tc>
          <w:tcPr>
            <w:tcW w:w="2268" w:type="dxa"/>
            <w:gridSpan w:val="2"/>
            <w:vAlign w:val="center"/>
          </w:tcPr>
          <w:p w:rsidR="00194CBB" w:rsidRPr="00F04847" w:rsidRDefault="00194CBB" w:rsidP="00916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(可)  85</w:t>
            </w:r>
          </w:p>
        </w:tc>
        <w:tc>
          <w:tcPr>
            <w:tcW w:w="1275" w:type="dxa"/>
          </w:tcPr>
          <w:p w:rsidR="00194CBB" w:rsidRPr="00F04847" w:rsidRDefault="00194CBB" w:rsidP="00916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權重</w:t>
            </w:r>
          </w:p>
        </w:tc>
      </w:tr>
      <w:tr w:rsidR="00194CBB" w:rsidRPr="00F04847" w:rsidTr="0091640E">
        <w:trPr>
          <w:cantSplit/>
          <w:trHeight w:val="1644"/>
        </w:trPr>
        <w:tc>
          <w:tcPr>
            <w:tcW w:w="2552" w:type="dxa"/>
            <w:shd w:val="clear" w:color="auto" w:fill="D9D9D9"/>
            <w:vAlign w:val="center"/>
          </w:tcPr>
          <w:p w:rsidR="00194CBB" w:rsidRPr="00F04847" w:rsidRDefault="00194CBB" w:rsidP="00916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肢體動作模擬磁鐵與物品的互動</w:t>
            </w:r>
          </w:p>
        </w:tc>
        <w:tc>
          <w:tcPr>
            <w:tcW w:w="2127" w:type="dxa"/>
          </w:tcPr>
          <w:p w:rsidR="00194CBB" w:rsidRPr="00F04847" w:rsidRDefault="00194CBB" w:rsidP="0091640E">
            <w:pPr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透過</w:t>
            </w:r>
            <w:r>
              <w:rPr>
                <w:rFonts w:ascii="標楷體" w:eastAsia="標楷體" w:hAnsi="標楷體" w:hint="eastAsia"/>
              </w:rPr>
              <w:t>肢體動作</w:t>
            </w:r>
            <w:r w:rsidRPr="00F04847">
              <w:rPr>
                <w:rFonts w:ascii="標楷體" w:eastAsia="標楷體" w:hAnsi="標楷體"/>
              </w:rPr>
              <w:t>，</w:t>
            </w:r>
            <w:r w:rsidRPr="00295EC2">
              <w:rPr>
                <w:rFonts w:ascii="標楷體" w:eastAsia="標楷體" w:hAnsi="標楷體" w:hint="eastAsia"/>
                <w:b/>
              </w:rPr>
              <w:t>完全正確</w:t>
            </w:r>
            <w:r w:rsidRPr="00F04847">
              <w:rPr>
                <w:rFonts w:ascii="標楷體" w:eastAsia="標楷體" w:hAnsi="標楷體"/>
              </w:rPr>
              <w:t>的表</w:t>
            </w:r>
            <w:r>
              <w:rPr>
                <w:rFonts w:ascii="標楷體" w:eastAsia="標楷體" w:hAnsi="標楷體" w:hint="eastAsia"/>
              </w:rPr>
              <w:t>現磁鐵與</w:t>
            </w:r>
            <w:proofErr w:type="gramStart"/>
            <w:r>
              <w:rPr>
                <w:rFonts w:ascii="標楷體" w:eastAsia="標楷體" w:hAnsi="標楷體" w:hint="eastAsia"/>
              </w:rPr>
              <w:t>物品間的相</w:t>
            </w:r>
            <w:proofErr w:type="gramEnd"/>
            <w:r>
              <w:rPr>
                <w:rFonts w:ascii="標楷體" w:eastAsia="標楷體" w:hAnsi="標楷體" w:hint="eastAsia"/>
              </w:rPr>
              <w:t>吸、</w:t>
            </w:r>
            <w:proofErr w:type="gramStart"/>
            <w:r>
              <w:rPr>
                <w:rFonts w:ascii="標楷體" w:eastAsia="標楷體" w:hAnsi="標楷體" w:hint="eastAsia"/>
              </w:rPr>
              <w:t>相斥或靜止</w:t>
            </w:r>
            <w:proofErr w:type="gramEnd"/>
            <w:r>
              <w:rPr>
                <w:rFonts w:ascii="標楷體" w:eastAsia="標楷體" w:hAnsi="標楷體" w:hint="eastAsia"/>
              </w:rPr>
              <w:t>不動的特性。</w:t>
            </w:r>
          </w:p>
        </w:tc>
        <w:tc>
          <w:tcPr>
            <w:tcW w:w="2268" w:type="dxa"/>
            <w:gridSpan w:val="2"/>
          </w:tcPr>
          <w:p w:rsidR="00194CBB" w:rsidRPr="002548E9" w:rsidRDefault="00194CBB" w:rsidP="0091640E">
            <w:pPr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透過</w:t>
            </w:r>
            <w:r>
              <w:rPr>
                <w:rFonts w:ascii="標楷體" w:eastAsia="標楷體" w:hAnsi="標楷體" w:hint="eastAsia"/>
              </w:rPr>
              <w:t>肢體動作</w:t>
            </w:r>
            <w:r w:rsidRPr="00F04847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八成以上</w:t>
            </w:r>
            <w:r w:rsidRPr="00295EC2">
              <w:rPr>
                <w:rFonts w:ascii="標楷體" w:eastAsia="標楷體" w:hAnsi="標楷體" w:hint="eastAsia"/>
                <w:b/>
              </w:rPr>
              <w:t>正確</w:t>
            </w:r>
            <w:r w:rsidRPr="00F04847">
              <w:rPr>
                <w:rFonts w:ascii="標楷體" w:eastAsia="標楷體" w:hAnsi="標楷體"/>
              </w:rPr>
              <w:t>的表</w:t>
            </w:r>
            <w:r>
              <w:rPr>
                <w:rFonts w:ascii="標楷體" w:eastAsia="標楷體" w:hAnsi="標楷體" w:hint="eastAsia"/>
              </w:rPr>
              <w:t>現磁鐵與</w:t>
            </w:r>
            <w:proofErr w:type="gramStart"/>
            <w:r>
              <w:rPr>
                <w:rFonts w:ascii="標楷體" w:eastAsia="標楷體" w:hAnsi="標楷體" w:hint="eastAsia"/>
              </w:rPr>
              <w:t>物品間的相</w:t>
            </w:r>
            <w:proofErr w:type="gramEnd"/>
            <w:r>
              <w:rPr>
                <w:rFonts w:ascii="標楷體" w:eastAsia="標楷體" w:hAnsi="標楷體" w:hint="eastAsia"/>
              </w:rPr>
              <w:t>吸、</w:t>
            </w:r>
            <w:proofErr w:type="gramStart"/>
            <w:r>
              <w:rPr>
                <w:rFonts w:ascii="標楷體" w:eastAsia="標楷體" w:hAnsi="標楷體" w:hint="eastAsia"/>
              </w:rPr>
              <w:t>相斥或靜止</w:t>
            </w:r>
            <w:proofErr w:type="gramEnd"/>
            <w:r>
              <w:rPr>
                <w:rFonts w:ascii="標楷體" w:eastAsia="標楷體" w:hAnsi="標楷體" w:hint="eastAsia"/>
              </w:rPr>
              <w:t>不動的特性。</w:t>
            </w:r>
          </w:p>
        </w:tc>
        <w:tc>
          <w:tcPr>
            <w:tcW w:w="2268" w:type="dxa"/>
            <w:gridSpan w:val="2"/>
          </w:tcPr>
          <w:p w:rsidR="00194CBB" w:rsidRPr="007B166A" w:rsidRDefault="00194CBB" w:rsidP="0091640E">
            <w:pPr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透過</w:t>
            </w:r>
            <w:r>
              <w:rPr>
                <w:rFonts w:ascii="標楷體" w:eastAsia="標楷體" w:hAnsi="標楷體" w:hint="eastAsia"/>
              </w:rPr>
              <w:t>肢體動作</w:t>
            </w:r>
            <w:r w:rsidRPr="00F04847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六成以上正確</w:t>
            </w:r>
            <w:r w:rsidRPr="00F04847">
              <w:rPr>
                <w:rFonts w:ascii="標楷體" w:eastAsia="標楷體" w:hAnsi="標楷體"/>
              </w:rPr>
              <w:t>的表</w:t>
            </w:r>
            <w:r>
              <w:rPr>
                <w:rFonts w:ascii="標楷體" w:eastAsia="標楷體" w:hAnsi="標楷體" w:hint="eastAsia"/>
              </w:rPr>
              <w:t>現磁鐵與</w:t>
            </w:r>
            <w:proofErr w:type="gramStart"/>
            <w:r>
              <w:rPr>
                <w:rFonts w:ascii="標楷體" w:eastAsia="標楷體" w:hAnsi="標楷體" w:hint="eastAsia"/>
              </w:rPr>
              <w:t>物品間的相</w:t>
            </w:r>
            <w:proofErr w:type="gramEnd"/>
            <w:r>
              <w:rPr>
                <w:rFonts w:ascii="標楷體" w:eastAsia="標楷體" w:hAnsi="標楷體" w:hint="eastAsia"/>
              </w:rPr>
              <w:t>吸、</w:t>
            </w:r>
            <w:proofErr w:type="gramStart"/>
            <w:r>
              <w:rPr>
                <w:rFonts w:ascii="標楷體" w:eastAsia="標楷體" w:hAnsi="標楷體" w:hint="eastAsia"/>
              </w:rPr>
              <w:t>相斥或靜止</w:t>
            </w:r>
            <w:proofErr w:type="gramEnd"/>
            <w:r>
              <w:rPr>
                <w:rFonts w:ascii="標楷體" w:eastAsia="標楷體" w:hAnsi="標楷體" w:hint="eastAsia"/>
              </w:rPr>
              <w:t>不動的特性。</w:t>
            </w:r>
          </w:p>
        </w:tc>
        <w:tc>
          <w:tcPr>
            <w:tcW w:w="1275" w:type="dxa"/>
          </w:tcPr>
          <w:p w:rsidR="00194CBB" w:rsidRPr="00F04847" w:rsidRDefault="00194CBB" w:rsidP="0091640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*.5</w:t>
            </w:r>
          </w:p>
        </w:tc>
      </w:tr>
      <w:tr w:rsidR="00194CBB" w:rsidRPr="00E328CC" w:rsidTr="0091640E">
        <w:trPr>
          <w:cantSplit/>
          <w:trHeight w:val="515"/>
        </w:trPr>
        <w:tc>
          <w:tcPr>
            <w:tcW w:w="10490" w:type="dxa"/>
            <w:gridSpan w:val="7"/>
            <w:shd w:val="clear" w:color="auto" w:fill="D9D9D9"/>
            <w:vAlign w:val="center"/>
          </w:tcPr>
          <w:p w:rsidR="00194CBB" w:rsidRPr="002548E9" w:rsidRDefault="00194CBB" w:rsidP="0091640E">
            <w:pPr>
              <w:shd w:val="clear" w:color="auto" w:fill="FF9999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2C5D00A" wp14:editId="09CAE8A7">
                      <wp:simplePos x="0" y="0"/>
                      <wp:positionH relativeFrom="column">
                        <wp:posOffset>5110480</wp:posOffset>
                      </wp:positionH>
                      <wp:positionV relativeFrom="paragraph">
                        <wp:posOffset>-380365</wp:posOffset>
                      </wp:positionV>
                      <wp:extent cx="1079500" cy="482600"/>
                      <wp:effectExtent l="0" t="0" r="6350" b="0"/>
                      <wp:wrapNone/>
                      <wp:docPr id="47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40E" w:rsidRPr="005E014E" w:rsidRDefault="0091640E" w:rsidP="00194CB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微軟正黑體" w:eastAsia="微軟正黑體" w:hAnsi="微軟正黑體" w:cs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FF"/>
                                      <w:kern w:val="24"/>
                                      <w:sz w:val="27"/>
                                      <w:szCs w:val="27"/>
                                    </w:rPr>
                                    <w:t>配分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5D00A" id="_x0000_s1034" style="position:absolute;left:0;text-align:left;margin-left:402.4pt;margin-top:-29.95pt;width:85pt;height:3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" fillcolor="#92d050" stroked="f">
                      <v:textbox>
                        <w:txbxContent>
                          <w:p w:rsidR="0091640E" w:rsidRPr="005E014E" w:rsidRDefault="0091640E" w:rsidP="00194CB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微軟正黑體" w:eastAsia="微軟正黑體" w:hAnsi="微軟正黑體" w:cs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FF"/>
                                <w:kern w:val="24"/>
                                <w:sz w:val="27"/>
                                <w:szCs w:val="27"/>
                              </w:rPr>
                              <w:t>配分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4BFA0D" wp14:editId="25C4A515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-395605</wp:posOffset>
                      </wp:positionV>
                      <wp:extent cx="1079500" cy="482600"/>
                      <wp:effectExtent l="0" t="0" r="6350" b="0"/>
                      <wp:wrapNone/>
                      <wp:docPr id="4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40E" w:rsidRDefault="0091640E" w:rsidP="00194CB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Gulim" w:cstheme="minorBidi" w:hint="eastAsia"/>
                                      <w:b/>
                                      <w:bCs/>
                                      <w:color w:val="0000FF"/>
                                      <w:kern w:val="24"/>
                                      <w:sz w:val="27"/>
                                      <w:szCs w:val="27"/>
                                    </w:rPr>
                                    <w:t>任務描述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BFA0D" id="_x0000_s1035" style="position:absolute;left:0;text-align:left;margin-left:259.25pt;margin-top:-31.15pt;width:85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" fillcolor="#92d050" stroked="f">
                      <v:textbox>
                        <w:txbxContent>
                          <w:p w:rsidR="0091640E" w:rsidRDefault="0091640E" w:rsidP="00194C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7"/>
                                <w:szCs w:val="27"/>
                              </w:rPr>
                              <w:t>任務描述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3FDE0BD" wp14:editId="3DA3586D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73660</wp:posOffset>
                      </wp:positionV>
                      <wp:extent cx="247650" cy="222250"/>
                      <wp:effectExtent l="38100" t="0" r="19050" b="63500"/>
                      <wp:wrapNone/>
                      <wp:docPr id="4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222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54424" id="直線單箭頭接點 18" o:spid="_x0000_s1026" type="#_x0000_t32" style="position:absolute;margin-left:310.35pt;margin-top:5.8pt;width:19.5pt;height:17.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194CBB" w:rsidRPr="002548E9" w:rsidRDefault="00194CBB" w:rsidP="0091640E">
            <w:pPr>
              <w:shd w:val="clear" w:color="auto" w:fill="FF9999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E84160E" wp14:editId="6C4EE35C">
                      <wp:simplePos x="0" y="0"/>
                      <wp:positionH relativeFrom="margin">
                        <wp:posOffset>5878830</wp:posOffset>
                      </wp:positionH>
                      <wp:positionV relativeFrom="paragraph">
                        <wp:posOffset>69850</wp:posOffset>
                      </wp:positionV>
                      <wp:extent cx="184150" cy="254000"/>
                      <wp:effectExtent l="0" t="0" r="82550" b="50800"/>
                      <wp:wrapNone/>
                      <wp:docPr id="49" name="直線單箭頭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25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3C5D" id="直線單箭頭接點 23" o:spid="_x0000_s1026" type="#_x0000_t32" style="position:absolute;margin-left:462.9pt;margin-top:5.5pt;width:14.5pt;height:20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" strokecolor="black [3200]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  <w:r w:rsidRPr="002548E9">
              <w:rPr>
                <w:rFonts w:ascii="標楷體" w:eastAsia="標楷體" w:hAnsi="標楷體" w:hint="eastAsia"/>
              </w:rPr>
              <w:t>目標：能以圖像、文字表達小組磁鐵玩具，並加以介紹。</w:t>
            </w:r>
          </w:p>
          <w:p w:rsidR="00194CBB" w:rsidRPr="002548E9" w:rsidRDefault="00194CBB" w:rsidP="0091640E">
            <w:pPr>
              <w:shd w:val="clear" w:color="auto" w:fill="FF9999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548E9">
              <w:rPr>
                <w:rFonts w:ascii="標楷體" w:eastAsia="標楷體" w:hAnsi="標楷體" w:hint="eastAsia"/>
                <w:b/>
              </w:rPr>
              <w:t>表現任務</w:t>
            </w:r>
            <w:r w:rsidRPr="002548E9">
              <w:rPr>
                <w:rFonts w:ascii="標楷體" w:eastAsia="標楷體" w:hAnsi="標楷體"/>
              </w:rPr>
              <w:t>：</w:t>
            </w:r>
            <w:r w:rsidRPr="002548E9">
              <w:rPr>
                <w:rFonts w:ascii="標楷體" w:eastAsia="標楷體" w:hAnsi="標楷體" w:hint="eastAsia"/>
              </w:rPr>
              <w:t>能以圖像及</w:t>
            </w:r>
            <w:proofErr w:type="gramStart"/>
            <w:r w:rsidRPr="002548E9">
              <w:rPr>
                <w:rFonts w:ascii="標楷體" w:eastAsia="標楷體" w:hAnsi="標楷體" w:hint="eastAsia"/>
              </w:rPr>
              <w:t>口說的方式</w:t>
            </w:r>
            <w:proofErr w:type="gramEnd"/>
            <w:r w:rsidRPr="002548E9">
              <w:rPr>
                <w:rFonts w:ascii="標楷體" w:eastAsia="標楷體" w:hAnsi="標楷體" w:hint="eastAsia"/>
              </w:rPr>
              <w:t>，介紹磁鐵玩具的相關內容</w:t>
            </w:r>
            <w:r w:rsidRPr="002548E9">
              <w:rPr>
                <w:rFonts w:ascii="標楷體" w:eastAsia="標楷體" w:hAnsi="標楷體"/>
              </w:rPr>
              <w:t>。</w:t>
            </w:r>
          </w:p>
        </w:tc>
      </w:tr>
      <w:tr w:rsidR="00194CBB" w:rsidRPr="00F04847" w:rsidTr="0091640E">
        <w:trPr>
          <w:cantSplit/>
          <w:trHeight w:val="515"/>
        </w:trPr>
        <w:tc>
          <w:tcPr>
            <w:tcW w:w="2552" w:type="dxa"/>
            <w:shd w:val="clear" w:color="auto" w:fill="D9D9D9"/>
            <w:vAlign w:val="center"/>
          </w:tcPr>
          <w:p w:rsidR="00194CBB" w:rsidRPr="00F04847" w:rsidRDefault="00194CBB" w:rsidP="0091640E">
            <w:pPr>
              <w:spacing w:line="36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9753D2E" wp14:editId="11B8D1D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25400</wp:posOffset>
                      </wp:positionV>
                      <wp:extent cx="1606550" cy="454025"/>
                      <wp:effectExtent l="0" t="0" r="31750" b="22225"/>
                      <wp:wrapNone/>
                      <wp:docPr id="5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0" cy="4540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FEA61" id="AutoShape 6" o:spid="_x0000_s1026" type="#_x0000_t32" style="position:absolute;margin-left:-6.75pt;margin-top:2pt;width:126.5pt;height:3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F04847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Pr="00F04847">
              <w:rPr>
                <w:rFonts w:ascii="標楷體" w:eastAsia="標楷體" w:hAnsi="標楷體"/>
              </w:rPr>
              <w:t>規準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F04847">
              <w:rPr>
                <w:rFonts w:ascii="標楷體" w:eastAsia="標楷體" w:hAnsi="標楷體" w:hint="eastAsia"/>
              </w:rPr>
              <w:t>等級</w:t>
            </w:r>
          </w:p>
          <w:p w:rsidR="00194CBB" w:rsidRPr="00F04847" w:rsidRDefault="00194CBB" w:rsidP="0091640E">
            <w:pPr>
              <w:spacing w:line="36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基準</w:t>
            </w:r>
            <w:r>
              <w:rPr>
                <w:rFonts w:ascii="標楷體" w:eastAsia="標楷體" w:hAnsi="標楷體" w:hint="eastAsia"/>
              </w:rPr>
              <w:t>(</w:t>
            </w:r>
            <w:r w:rsidRPr="00F04847">
              <w:rPr>
                <w:rFonts w:ascii="標楷體" w:eastAsia="標楷體" w:hAnsi="標楷體"/>
              </w:rPr>
              <w:t>向度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21" w:type="dxa"/>
            <w:gridSpan w:val="2"/>
            <w:vAlign w:val="center"/>
          </w:tcPr>
          <w:p w:rsidR="00194CBB" w:rsidRPr="00F04847" w:rsidRDefault="00194CBB" w:rsidP="00916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(優秀) 100</w:t>
            </w:r>
          </w:p>
        </w:tc>
        <w:tc>
          <w:tcPr>
            <w:tcW w:w="2221" w:type="dxa"/>
            <w:gridSpan w:val="2"/>
            <w:vAlign w:val="center"/>
          </w:tcPr>
          <w:p w:rsidR="00194CBB" w:rsidRPr="00F04847" w:rsidRDefault="00194CBB" w:rsidP="00916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(佳) 90</w:t>
            </w:r>
          </w:p>
        </w:tc>
        <w:tc>
          <w:tcPr>
            <w:tcW w:w="2221" w:type="dxa"/>
            <w:vAlign w:val="center"/>
          </w:tcPr>
          <w:p w:rsidR="00194CBB" w:rsidRPr="00F04847" w:rsidRDefault="00194CBB" w:rsidP="00916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(可) 85</w:t>
            </w:r>
          </w:p>
        </w:tc>
        <w:tc>
          <w:tcPr>
            <w:tcW w:w="1275" w:type="dxa"/>
          </w:tcPr>
          <w:p w:rsidR="00194CBB" w:rsidRPr="00F04847" w:rsidRDefault="00194CBB" w:rsidP="0091640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*.5</w:t>
            </w:r>
          </w:p>
        </w:tc>
      </w:tr>
      <w:tr w:rsidR="00194CBB" w:rsidRPr="00F04847" w:rsidTr="0091640E">
        <w:trPr>
          <w:cantSplit/>
          <w:trHeight w:val="1814"/>
        </w:trPr>
        <w:tc>
          <w:tcPr>
            <w:tcW w:w="2552" w:type="dxa"/>
            <w:shd w:val="clear" w:color="auto" w:fill="D9D9D9"/>
            <w:vAlign w:val="center"/>
          </w:tcPr>
          <w:p w:rsidR="00194CBB" w:rsidRPr="00F04847" w:rsidRDefault="00194CBB" w:rsidP="0091640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描述</w:t>
            </w:r>
            <w:r>
              <w:rPr>
                <w:rFonts w:ascii="標楷體" w:eastAsia="標楷體" w:hAnsi="標楷體" w:hint="eastAsia"/>
              </w:rPr>
              <w:t>自製磁鐵玩具</w:t>
            </w:r>
          </w:p>
        </w:tc>
        <w:tc>
          <w:tcPr>
            <w:tcW w:w="2221" w:type="dxa"/>
            <w:gridSpan w:val="2"/>
          </w:tcPr>
          <w:p w:rsidR="00194CBB" w:rsidRPr="00F04847" w:rsidRDefault="00194CBB" w:rsidP="0091640E">
            <w:pPr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透過圖像及</w:t>
            </w:r>
            <w:proofErr w:type="gramStart"/>
            <w:r w:rsidRPr="00F04847">
              <w:rPr>
                <w:rFonts w:ascii="標楷體" w:eastAsia="標楷體" w:hAnsi="標楷體"/>
              </w:rPr>
              <w:t>口說的方式</w:t>
            </w:r>
            <w:proofErr w:type="gramEnd"/>
            <w:r w:rsidRPr="00F04847">
              <w:rPr>
                <w:rFonts w:ascii="標楷體" w:eastAsia="標楷體" w:hAnsi="標楷體"/>
              </w:rPr>
              <w:t>，</w:t>
            </w:r>
            <w:r w:rsidRPr="000F2490">
              <w:rPr>
                <w:rFonts w:ascii="標楷體" w:eastAsia="標楷體" w:hAnsi="標楷體"/>
                <w:b/>
              </w:rPr>
              <w:t>清楚</w:t>
            </w:r>
            <w:r>
              <w:rPr>
                <w:rFonts w:ascii="標楷體" w:eastAsia="標楷體" w:hAnsi="標楷體" w:hint="eastAsia"/>
                <w:b/>
              </w:rPr>
              <w:t>詳細</w:t>
            </w:r>
            <w:r w:rsidRPr="000F2490">
              <w:rPr>
                <w:rFonts w:ascii="標楷體" w:eastAsia="標楷體" w:hAnsi="標楷體" w:hint="eastAsia"/>
                <w:b/>
              </w:rPr>
              <w:t>有條理</w:t>
            </w:r>
            <w:r w:rsidRPr="00F04847">
              <w:rPr>
                <w:rFonts w:ascii="標楷體" w:eastAsia="標楷體" w:hAnsi="標楷體"/>
              </w:rPr>
              <w:t>的表達</w:t>
            </w:r>
            <w:r>
              <w:rPr>
                <w:rFonts w:ascii="標楷體" w:eastAsia="標楷體" w:hAnsi="標楷體" w:hint="eastAsia"/>
              </w:rPr>
              <w:t>製作磁鐵玩具</w:t>
            </w:r>
            <w:r w:rsidRPr="00F04847">
              <w:rPr>
                <w:rFonts w:ascii="標楷體" w:eastAsia="標楷體" w:hAnsi="標楷體"/>
              </w:rPr>
              <w:t>有關的</w:t>
            </w:r>
            <w:r>
              <w:rPr>
                <w:rFonts w:ascii="標楷體" w:eastAsia="標楷體" w:hAnsi="標楷體" w:hint="eastAsia"/>
              </w:rPr>
              <w:t>內容</w:t>
            </w:r>
            <w:r w:rsidRPr="00F04847">
              <w:rPr>
                <w:rFonts w:ascii="標楷體" w:eastAsia="標楷體" w:hAnsi="標楷體"/>
              </w:rPr>
              <w:t>，如：</w:t>
            </w:r>
            <w:r>
              <w:rPr>
                <w:rFonts w:ascii="標楷體" w:eastAsia="標楷體" w:hAnsi="標楷體" w:hint="eastAsia"/>
              </w:rPr>
              <w:t>設計圖、材料、製作、玩法、感想</w:t>
            </w:r>
            <w:r w:rsidRPr="00F04847">
              <w:rPr>
                <w:rFonts w:ascii="標楷體" w:eastAsia="標楷體" w:hAnsi="標楷體"/>
              </w:rPr>
              <w:t>等。</w:t>
            </w:r>
          </w:p>
        </w:tc>
        <w:tc>
          <w:tcPr>
            <w:tcW w:w="2221" w:type="dxa"/>
            <w:gridSpan w:val="2"/>
          </w:tcPr>
          <w:p w:rsidR="00194CBB" w:rsidRPr="00F04847" w:rsidRDefault="00194CBB" w:rsidP="0091640E">
            <w:pPr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</w:rPr>
              <w:t>透過圖像或</w:t>
            </w:r>
            <w:proofErr w:type="gramStart"/>
            <w:r w:rsidRPr="00F04847">
              <w:rPr>
                <w:rFonts w:ascii="標楷體" w:eastAsia="標楷體" w:hAnsi="標楷體"/>
              </w:rPr>
              <w:t>口說的方式</w:t>
            </w:r>
            <w:proofErr w:type="gramEnd"/>
            <w:r w:rsidRPr="00F04847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有條理</w:t>
            </w:r>
            <w:r w:rsidRPr="00F04847">
              <w:rPr>
                <w:rFonts w:ascii="標楷體" w:eastAsia="標楷體" w:hAnsi="標楷體"/>
              </w:rPr>
              <w:t>的表達</w:t>
            </w:r>
            <w:r>
              <w:rPr>
                <w:rFonts w:ascii="標楷體" w:eastAsia="標楷體" w:hAnsi="標楷體" w:hint="eastAsia"/>
              </w:rPr>
              <w:t>製作磁鐵玩具</w:t>
            </w:r>
            <w:r w:rsidRPr="00F04847">
              <w:rPr>
                <w:rFonts w:ascii="標楷體" w:eastAsia="標楷體" w:hAnsi="標楷體"/>
              </w:rPr>
              <w:t>有關的</w:t>
            </w:r>
            <w:r>
              <w:rPr>
                <w:rFonts w:ascii="標楷體" w:eastAsia="標楷體" w:hAnsi="標楷體" w:hint="eastAsia"/>
              </w:rPr>
              <w:t>內容</w:t>
            </w:r>
            <w:r w:rsidRPr="00F04847">
              <w:rPr>
                <w:rFonts w:ascii="標楷體" w:eastAsia="標楷體" w:hAnsi="標楷體"/>
              </w:rPr>
              <w:t>，如：</w:t>
            </w:r>
            <w:r>
              <w:rPr>
                <w:rFonts w:ascii="標楷體" w:eastAsia="標楷體" w:hAnsi="標楷體" w:hint="eastAsia"/>
              </w:rPr>
              <w:t>設計圖、材料、製作、玩法、感想</w:t>
            </w:r>
            <w:r w:rsidRPr="00F04847">
              <w:rPr>
                <w:rFonts w:ascii="標楷體" w:eastAsia="標楷體" w:hAnsi="標楷體"/>
              </w:rPr>
              <w:t>等。</w:t>
            </w:r>
          </w:p>
        </w:tc>
        <w:tc>
          <w:tcPr>
            <w:tcW w:w="2221" w:type="dxa"/>
          </w:tcPr>
          <w:p w:rsidR="00194CBB" w:rsidRPr="00F04847" w:rsidRDefault="00194CBB" w:rsidP="0091640E">
            <w:pPr>
              <w:spacing w:line="320" w:lineRule="exact"/>
              <w:rPr>
                <w:rFonts w:ascii="標楷體" w:eastAsia="標楷體" w:hAnsi="標楷體"/>
              </w:rPr>
            </w:pPr>
            <w:r w:rsidRPr="00ED14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A564365" wp14:editId="5A647F4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1224915</wp:posOffset>
                      </wp:positionV>
                      <wp:extent cx="660400" cy="393700"/>
                      <wp:effectExtent l="0" t="38100" r="63500" b="25400"/>
                      <wp:wrapNone/>
                      <wp:docPr id="10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0400" cy="393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6AB03" id="直線單箭頭接點 18" o:spid="_x0000_s1026" type="#_x0000_t32" style="position:absolute;margin-left:6.45pt;margin-top:96.45pt;width:52pt;height:31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  <w:r w:rsidRPr="00F04847">
              <w:rPr>
                <w:rFonts w:ascii="標楷體" w:eastAsia="標楷體" w:hAnsi="標楷體"/>
              </w:rPr>
              <w:t>透過圖像或</w:t>
            </w:r>
            <w:proofErr w:type="gramStart"/>
            <w:r w:rsidRPr="00F04847">
              <w:rPr>
                <w:rFonts w:ascii="標楷體" w:eastAsia="標楷體" w:hAnsi="標楷體"/>
              </w:rPr>
              <w:t>口說的方式</w:t>
            </w:r>
            <w:proofErr w:type="gramEnd"/>
            <w:r w:rsidRPr="00F04847">
              <w:rPr>
                <w:rFonts w:ascii="標楷體" w:eastAsia="標楷體" w:hAnsi="標楷體"/>
              </w:rPr>
              <w:t>，</w:t>
            </w:r>
            <w:r w:rsidRPr="000F2490">
              <w:rPr>
                <w:rFonts w:ascii="標楷體" w:eastAsia="標楷體" w:hAnsi="標楷體"/>
                <w:b/>
              </w:rPr>
              <w:t>簡單</w:t>
            </w:r>
            <w:r w:rsidRPr="00F04847">
              <w:rPr>
                <w:rFonts w:ascii="標楷體" w:eastAsia="標楷體" w:hAnsi="標楷體"/>
              </w:rPr>
              <w:t>的表達</w:t>
            </w:r>
            <w:r>
              <w:rPr>
                <w:rFonts w:ascii="標楷體" w:eastAsia="標楷體" w:hAnsi="標楷體" w:hint="eastAsia"/>
              </w:rPr>
              <w:t>製作磁鐵玩具</w:t>
            </w:r>
            <w:r w:rsidRPr="00F04847">
              <w:rPr>
                <w:rFonts w:ascii="標楷體" w:eastAsia="標楷體" w:hAnsi="標楷體"/>
              </w:rPr>
              <w:t>有關的</w:t>
            </w:r>
            <w:r>
              <w:rPr>
                <w:rFonts w:ascii="標楷體" w:eastAsia="標楷體" w:hAnsi="標楷體" w:hint="eastAsia"/>
              </w:rPr>
              <w:t>內容</w:t>
            </w:r>
            <w:r w:rsidRPr="00F04847">
              <w:rPr>
                <w:rFonts w:ascii="標楷體" w:eastAsia="標楷體" w:hAnsi="標楷體"/>
              </w:rPr>
              <w:t>，如：</w:t>
            </w:r>
            <w:r>
              <w:rPr>
                <w:rFonts w:ascii="標楷體" w:eastAsia="標楷體" w:hAnsi="標楷體" w:hint="eastAsia"/>
              </w:rPr>
              <w:t>設計圖、材料、製作、玩法、感想</w:t>
            </w:r>
            <w:r w:rsidRPr="00F04847">
              <w:rPr>
                <w:rFonts w:ascii="標楷體" w:eastAsia="標楷體" w:hAnsi="標楷體"/>
              </w:rPr>
              <w:t>等。</w:t>
            </w:r>
          </w:p>
        </w:tc>
        <w:tc>
          <w:tcPr>
            <w:tcW w:w="1275" w:type="dxa"/>
          </w:tcPr>
          <w:p w:rsidR="00194CBB" w:rsidRPr="00F04847" w:rsidRDefault="00194CBB" w:rsidP="0091640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C740EA0" wp14:editId="6B61FAAC">
                      <wp:simplePos x="0" y="0"/>
                      <wp:positionH relativeFrom="column">
                        <wp:posOffset>-629285</wp:posOffset>
                      </wp:positionH>
                      <wp:positionV relativeFrom="paragraph">
                        <wp:posOffset>-730250</wp:posOffset>
                      </wp:positionV>
                      <wp:extent cx="374650" cy="412750"/>
                      <wp:effectExtent l="38100" t="0" r="25400" b="63500"/>
                      <wp:wrapNone/>
                      <wp:docPr id="51" name="直線單箭頭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4650" cy="412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3FCBC" id="直線單箭頭接點 21" o:spid="_x0000_s1026" type="#_x0000_t32" style="position:absolute;margin-left:-49.55pt;margin-top:-57.5pt;width:29.5pt;height:32.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:rsidR="00194CBB" w:rsidRPr="001817EA" w:rsidRDefault="00194CBB" w:rsidP="00194CBB">
      <w:r w:rsidRPr="00ED146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DA7D90" wp14:editId="610FD880">
                <wp:simplePos x="0" y="0"/>
                <wp:positionH relativeFrom="column">
                  <wp:posOffset>-368300</wp:posOffset>
                </wp:positionH>
                <wp:positionV relativeFrom="paragraph">
                  <wp:posOffset>-133350</wp:posOffset>
                </wp:positionV>
                <wp:extent cx="393700" cy="412750"/>
                <wp:effectExtent l="38100" t="38100" r="25400" b="25400"/>
                <wp:wrapNone/>
                <wp:docPr id="11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700" cy="412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B1F6" id="直線單箭頭接點 18" o:spid="_x0000_s1026" type="#_x0000_t32" style="position:absolute;margin-left:-29pt;margin-top:-10.5pt;width:31pt;height:32.5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" strokecolor="windowText" strokeweight="1.5pt">
                <v:stroke endarrow="open" joinstyle="miter"/>
              </v:shape>
            </w:pict>
          </mc:Fallback>
        </mc:AlternateContent>
      </w:r>
      <w:r>
        <w:rPr>
          <w:rFonts w:hint="eastAsia"/>
        </w:rPr>
        <w:t>修改自生活雲林團：</w:t>
      </w:r>
      <w:r>
        <w:rPr>
          <w:rFonts w:hint="eastAsia"/>
        </w:rPr>
        <w:t>&lt;</w:t>
      </w:r>
      <w:r>
        <w:rPr>
          <w:rFonts w:hint="eastAsia"/>
        </w:rPr>
        <w:t>神奇魔力石</w:t>
      </w:r>
      <w:r>
        <w:rPr>
          <w:rFonts w:hint="eastAsia"/>
        </w:rPr>
        <w:t>&gt; 108</w:t>
      </w:r>
      <w:r>
        <w:rPr>
          <w:rFonts w:hint="eastAsia"/>
        </w:rPr>
        <w:t>學年</w:t>
      </w:r>
    </w:p>
    <w:p w:rsidR="00194CBB" w:rsidRDefault="00194CBB" w:rsidP="00194CBB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F18283" wp14:editId="4728B787">
                <wp:simplePos x="0" y="0"/>
                <wp:positionH relativeFrom="margin">
                  <wp:posOffset>3005455</wp:posOffset>
                </wp:positionH>
                <wp:positionV relativeFrom="paragraph">
                  <wp:posOffset>8255</wp:posOffset>
                </wp:positionV>
                <wp:extent cx="3079750" cy="507365"/>
                <wp:effectExtent l="0" t="0" r="6350" b="3810"/>
                <wp:wrapNone/>
                <wp:docPr id="52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0" cy="5073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40E" w:rsidRDefault="0091640E" w:rsidP="00194C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7"/>
                                <w:szCs w:val="27"/>
                              </w:rPr>
                              <w:t>不同等級表現的描述說明</w:t>
                            </w: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CC3399"/>
                                <w:kern w:val="24"/>
                                <w:sz w:val="27"/>
                                <w:szCs w:val="27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CC3399"/>
                                <w:kern w:val="24"/>
                                <w:sz w:val="27"/>
                                <w:szCs w:val="27"/>
                              </w:rPr>
                              <w:t>規準</w:t>
                            </w:r>
                            <w:proofErr w:type="gramEnd"/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CC3399"/>
                                <w:kern w:val="24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8283" id="矩形 5" o:spid="_x0000_s1036" style="position:absolute;margin-left:236.65pt;margin-top:.65pt;width:242.5pt;height:39.9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" fillcolor="#92d050" stroked="f">
                <v:textbox style="mso-fit-shape-to-text:t">
                  <w:txbxContent>
                    <w:p w:rsidR="0091640E" w:rsidRDefault="0091640E" w:rsidP="00194C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="Gulim" w:cstheme="minorBidi" w:hint="eastAsia"/>
                          <w:b/>
                          <w:bCs/>
                          <w:color w:val="0000FF"/>
                          <w:kern w:val="24"/>
                          <w:sz w:val="27"/>
                          <w:szCs w:val="27"/>
                        </w:rPr>
                        <w:t>不同等級表現的描述說明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0000FF"/>
                          <w:kern w:val="24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CC3399"/>
                          <w:kern w:val="24"/>
                          <w:sz w:val="27"/>
                          <w:szCs w:val="27"/>
                        </w:rPr>
                        <w:t>(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CC3399"/>
                          <w:kern w:val="24"/>
                          <w:sz w:val="27"/>
                          <w:szCs w:val="27"/>
                        </w:rPr>
                        <w:t>規準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CC3399"/>
                          <w:kern w:val="24"/>
                          <w:sz w:val="27"/>
                          <w:szCs w:val="27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0158B04" wp14:editId="5582CB2E">
                <wp:simplePos x="0" y="0"/>
                <wp:positionH relativeFrom="margin">
                  <wp:posOffset>-474345</wp:posOffset>
                </wp:positionH>
                <wp:positionV relativeFrom="paragraph">
                  <wp:posOffset>190500</wp:posOffset>
                </wp:positionV>
                <wp:extent cx="2480310" cy="299720"/>
                <wp:effectExtent l="0" t="0" r="0" b="3810"/>
                <wp:wrapNone/>
                <wp:docPr id="2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2997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40E" w:rsidRDefault="0091640E" w:rsidP="00194CB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7"/>
                                <w:szCs w:val="27"/>
                              </w:rPr>
                              <w:t>活動</w:t>
                            </w: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7"/>
                                <w:szCs w:val="27"/>
                              </w:rPr>
                              <w:t>/</w:t>
                            </w: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7"/>
                                <w:szCs w:val="27"/>
                              </w:rPr>
                              <w:t>工作任務評量要素</w:t>
                            </w: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7"/>
                                <w:szCs w:val="27"/>
                              </w:rPr>
                              <w:t>(</w:t>
                            </w: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7"/>
                                <w:szCs w:val="27"/>
                              </w:rPr>
                              <w:t>基準</w:t>
                            </w:r>
                            <w:r>
                              <w:rPr>
                                <w:rFonts w:eastAsia="Gulim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58B04" id="矩形 3" o:spid="_x0000_s1037" style="position:absolute;margin-left:-37.35pt;margin-top:15pt;width:195.3pt;height:23.6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" fillcolor="#92d050" stroked="f">
                <v:textbox style="mso-fit-shape-to-text:t">
                  <w:txbxContent>
                    <w:p w:rsidR="0091640E" w:rsidRDefault="0091640E" w:rsidP="00194CB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="Gulim" w:cstheme="minorBidi" w:hint="eastAsia"/>
                          <w:b/>
                          <w:bCs/>
                          <w:color w:val="0000FF"/>
                          <w:kern w:val="24"/>
                          <w:sz w:val="27"/>
                          <w:szCs w:val="27"/>
                        </w:rPr>
                        <w:t>活動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0000FF"/>
                          <w:kern w:val="24"/>
                          <w:sz w:val="27"/>
                          <w:szCs w:val="27"/>
                        </w:rPr>
                        <w:t>/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0000FF"/>
                          <w:kern w:val="24"/>
                          <w:sz w:val="27"/>
                          <w:szCs w:val="27"/>
                        </w:rPr>
                        <w:t>工作任務評量要素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0000FF"/>
                          <w:kern w:val="24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27"/>
                          <w:szCs w:val="27"/>
                        </w:rPr>
                        <w:t>(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27"/>
                          <w:szCs w:val="27"/>
                        </w:rPr>
                        <w:t>基準</w:t>
                      </w:r>
                      <w:r>
                        <w:rPr>
                          <w:rFonts w:eastAsia="Gulim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27"/>
                          <w:szCs w:val="27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4CBB" w:rsidRDefault="00194CBB" w:rsidP="00194CBB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/>
          <w:b/>
        </w:rPr>
      </w:pPr>
    </w:p>
    <w:p w:rsidR="00194CBB" w:rsidRDefault="00194CBB" w:rsidP="00194CBB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/>
          <w:b/>
        </w:rPr>
      </w:pPr>
    </w:p>
    <w:p w:rsidR="00194CBB" w:rsidRDefault="00194CBB" w:rsidP="00194CBB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/>
          <w:b/>
        </w:rPr>
      </w:pPr>
    </w:p>
    <w:p w:rsidR="00194CBB" w:rsidRPr="0057373C" w:rsidRDefault="00194CBB" w:rsidP="00194CBB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/>
          <w:color w:val="FF0000"/>
        </w:rPr>
      </w:pPr>
      <w:r w:rsidRPr="0057373C">
        <w:rPr>
          <w:rFonts w:ascii="微軟正黑體" w:eastAsia="微軟正黑體" w:hAnsi="微軟正黑體" w:hint="eastAsia"/>
          <w:b/>
        </w:rPr>
        <w:t>目標：</w:t>
      </w:r>
      <w:r w:rsidRPr="0057373C">
        <w:rPr>
          <w:rFonts w:ascii="微軟正黑體" w:eastAsia="微軟正黑體" w:hAnsi="微軟正黑體" w:hint="eastAsia"/>
          <w:color w:val="000000"/>
        </w:rPr>
        <w:t>能理解與欣賞美的多元形式，並接納同學對光影作品的看法有所不同。</w:t>
      </w:r>
    </w:p>
    <w:p w:rsidR="00194CBB" w:rsidRPr="0057373C" w:rsidRDefault="00194CBB" w:rsidP="00194CBB">
      <w:pPr>
        <w:spacing w:line="360" w:lineRule="exact"/>
        <w:rPr>
          <w:rFonts w:ascii="微軟正黑體" w:eastAsia="微軟正黑體" w:hAnsi="微軟正黑體"/>
          <w:color w:val="FF0000"/>
        </w:rPr>
      </w:pPr>
      <w:r w:rsidRPr="0057373C">
        <w:rPr>
          <w:rFonts w:ascii="微軟正黑體" w:eastAsia="微軟正黑體" w:hAnsi="微軟正黑體" w:hint="eastAsia"/>
          <w:b/>
        </w:rPr>
        <w:t>表現任務：</w:t>
      </w:r>
      <w:r w:rsidRPr="0057373C">
        <w:rPr>
          <w:rFonts w:ascii="微軟正黑體" w:eastAsia="微軟正黑體" w:hAnsi="微軟正黑體" w:hint="eastAsia"/>
        </w:rPr>
        <w:t>學生能在欣賞影子作品發表中，發現好看的作品，及其所運用的多元光影素材與光影特性。</w:t>
      </w:r>
    </w:p>
    <w:tbl>
      <w:tblPr>
        <w:tblStyle w:val="a5"/>
        <w:tblW w:w="10296" w:type="dxa"/>
        <w:jc w:val="center"/>
        <w:tblLook w:val="04A0" w:firstRow="1" w:lastRow="0" w:firstColumn="1" w:lastColumn="0" w:noHBand="0" w:noVBand="1"/>
      </w:tblPr>
      <w:tblGrid>
        <w:gridCol w:w="1872"/>
        <w:gridCol w:w="2735"/>
        <w:gridCol w:w="2735"/>
        <w:gridCol w:w="2954"/>
      </w:tblGrid>
      <w:tr w:rsidR="00194CBB" w:rsidRPr="0057373C" w:rsidTr="0091640E">
        <w:trPr>
          <w:trHeight w:val="960"/>
          <w:jc w:val="center"/>
        </w:trPr>
        <w:tc>
          <w:tcPr>
            <w:tcW w:w="1872" w:type="dxa"/>
            <w:tcBorders>
              <w:tl2br w:val="single" w:sz="4" w:space="0" w:color="auto"/>
            </w:tcBorders>
          </w:tcPr>
          <w:p w:rsidR="00194CBB" w:rsidRPr="00E66FDF" w:rsidRDefault="00194CBB" w:rsidP="0091640E">
            <w:pPr>
              <w:ind w:firstLine="480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6FD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等級</w:t>
            </w:r>
          </w:p>
          <w:p w:rsidR="00194CBB" w:rsidRPr="006D3DD7" w:rsidRDefault="00194CBB" w:rsidP="0091640E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D3DD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基準向度</w:t>
            </w:r>
          </w:p>
        </w:tc>
        <w:tc>
          <w:tcPr>
            <w:tcW w:w="2735" w:type="dxa"/>
          </w:tcPr>
          <w:p w:rsidR="00194CBB" w:rsidRPr="0057373C" w:rsidRDefault="00194CBB" w:rsidP="0091640E">
            <w:pPr>
              <w:ind w:firstLine="480"/>
              <w:rPr>
                <w:rFonts w:ascii="微軟正黑體" w:eastAsia="微軟正黑體" w:hAnsi="微軟正黑體"/>
              </w:rPr>
            </w:pPr>
            <w:r w:rsidRPr="0057373C">
              <w:rPr>
                <w:rFonts w:ascii="微軟正黑體" w:eastAsia="微軟正黑體" w:hAnsi="微軟正黑體" w:hint="eastAsia"/>
              </w:rPr>
              <w:t>A (優秀)</w:t>
            </w:r>
          </w:p>
        </w:tc>
        <w:tc>
          <w:tcPr>
            <w:tcW w:w="2735" w:type="dxa"/>
          </w:tcPr>
          <w:p w:rsidR="00194CBB" w:rsidRPr="0057373C" w:rsidRDefault="00194CBB" w:rsidP="0091640E">
            <w:pPr>
              <w:ind w:firstLine="480"/>
              <w:rPr>
                <w:rFonts w:ascii="微軟正黑體" w:eastAsia="微軟正黑體" w:hAnsi="微軟正黑體"/>
              </w:rPr>
            </w:pPr>
            <w:r w:rsidRPr="0057373C">
              <w:rPr>
                <w:rFonts w:ascii="微軟正黑體" w:eastAsia="微軟正黑體" w:hAnsi="微軟正黑體" w:hint="eastAsia"/>
              </w:rPr>
              <w:t>B (佳)</w:t>
            </w:r>
          </w:p>
        </w:tc>
        <w:tc>
          <w:tcPr>
            <w:tcW w:w="2954" w:type="dxa"/>
          </w:tcPr>
          <w:p w:rsidR="00194CBB" w:rsidRPr="0057373C" w:rsidRDefault="00194CBB" w:rsidP="0091640E">
            <w:pPr>
              <w:ind w:firstLine="480"/>
              <w:rPr>
                <w:rFonts w:ascii="微軟正黑體" w:eastAsia="微軟正黑體" w:hAnsi="微軟正黑體"/>
              </w:rPr>
            </w:pPr>
            <w:r w:rsidRPr="0057373C">
              <w:rPr>
                <w:rFonts w:ascii="微軟正黑體" w:eastAsia="微軟正黑體" w:hAnsi="微軟正黑體" w:hint="eastAsia"/>
              </w:rPr>
              <w:t>C (可)</w:t>
            </w:r>
          </w:p>
        </w:tc>
      </w:tr>
      <w:tr w:rsidR="00194CBB" w:rsidRPr="0057373C" w:rsidTr="0091640E">
        <w:trPr>
          <w:jc w:val="center"/>
        </w:trPr>
        <w:tc>
          <w:tcPr>
            <w:tcW w:w="1872" w:type="dxa"/>
            <w:vAlign w:val="center"/>
          </w:tcPr>
          <w:p w:rsidR="00194CBB" w:rsidRPr="0057373C" w:rsidRDefault="00194CBB" w:rsidP="0091640E">
            <w:pPr>
              <w:kinsoku w:val="0"/>
              <w:overflowPunct w:val="0"/>
              <w:spacing w:line="360" w:lineRule="exact"/>
              <w:ind w:firstLineChars="14" w:firstLine="34"/>
              <w:jc w:val="center"/>
              <w:textAlignment w:val="baseline"/>
              <w:rPr>
                <w:rFonts w:ascii="微軟正黑體" w:eastAsia="微軟正黑體" w:hAnsi="微軟正黑體" w:cs="Arial"/>
                <w:bCs/>
              </w:rPr>
            </w:pPr>
            <w:r w:rsidRPr="0057373C">
              <w:rPr>
                <w:rFonts w:ascii="微軟正黑體" w:eastAsia="微軟正黑體" w:hAnsi="微軟正黑體" w:cs="Arial" w:hint="eastAsia"/>
                <w:bCs/>
              </w:rPr>
              <w:t>多元光影素材</w:t>
            </w:r>
          </w:p>
          <w:p w:rsidR="00194CBB" w:rsidRPr="0057373C" w:rsidRDefault="00194CBB" w:rsidP="0091640E">
            <w:pPr>
              <w:kinsoku w:val="0"/>
              <w:overflowPunct w:val="0"/>
              <w:spacing w:line="360" w:lineRule="exact"/>
              <w:ind w:firstLineChars="14" w:firstLine="34"/>
              <w:jc w:val="center"/>
              <w:textAlignment w:val="baseline"/>
              <w:rPr>
                <w:rFonts w:ascii="微軟正黑體" w:eastAsia="微軟正黑體" w:hAnsi="微軟正黑體" w:cs="Arial"/>
              </w:rPr>
            </w:pPr>
            <w:r w:rsidRPr="0057373C">
              <w:rPr>
                <w:rFonts w:ascii="微軟正黑體" w:eastAsia="微軟正黑體" w:hAnsi="微軟正黑體" w:cs="Arial" w:hint="eastAsia"/>
                <w:bCs/>
              </w:rPr>
              <w:t>(表現方式)</w:t>
            </w:r>
          </w:p>
        </w:tc>
        <w:tc>
          <w:tcPr>
            <w:tcW w:w="2735" w:type="dxa"/>
          </w:tcPr>
          <w:p w:rsidR="00194CBB" w:rsidRPr="0057373C" w:rsidRDefault="00194CBB" w:rsidP="0091640E">
            <w:pPr>
              <w:kinsoku w:val="0"/>
              <w:overflowPunct w:val="0"/>
              <w:spacing w:before="86"/>
              <w:ind w:firstLineChars="14" w:firstLine="28"/>
              <w:textAlignment w:val="baseline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正確(90%)勾選出各組所表現的光影素材</w:t>
            </w:r>
          </w:p>
        </w:tc>
        <w:tc>
          <w:tcPr>
            <w:tcW w:w="2735" w:type="dxa"/>
          </w:tcPr>
          <w:p w:rsidR="00194CBB" w:rsidRPr="0057373C" w:rsidRDefault="00194CBB" w:rsidP="0091640E">
            <w:pPr>
              <w:kinsoku w:val="0"/>
              <w:overflowPunct w:val="0"/>
              <w:spacing w:before="86"/>
              <w:ind w:firstLineChars="14" w:firstLine="28"/>
              <w:textAlignment w:val="baseline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proofErr w:type="gramStart"/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勾</w:t>
            </w:r>
            <w:proofErr w:type="gramEnd"/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選出大部分(80%)各組所表現的光影素材</w:t>
            </w:r>
          </w:p>
        </w:tc>
        <w:tc>
          <w:tcPr>
            <w:tcW w:w="2954" w:type="dxa"/>
          </w:tcPr>
          <w:p w:rsidR="00194CBB" w:rsidRPr="0057373C" w:rsidRDefault="00194CBB" w:rsidP="0091640E">
            <w:pPr>
              <w:kinsoku w:val="0"/>
              <w:overflowPunct w:val="0"/>
              <w:spacing w:before="86"/>
              <w:ind w:firstLineChars="14" w:firstLine="28"/>
              <w:textAlignment w:val="baseline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proofErr w:type="gramStart"/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勾</w:t>
            </w:r>
            <w:proofErr w:type="gramEnd"/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選出少數(60%)各組所表現的光影素材</w:t>
            </w:r>
          </w:p>
        </w:tc>
      </w:tr>
      <w:tr w:rsidR="00194CBB" w:rsidRPr="0057373C" w:rsidTr="0091640E">
        <w:trPr>
          <w:jc w:val="center"/>
        </w:trPr>
        <w:tc>
          <w:tcPr>
            <w:tcW w:w="1872" w:type="dxa"/>
            <w:vAlign w:val="center"/>
          </w:tcPr>
          <w:p w:rsidR="00194CBB" w:rsidRPr="0057373C" w:rsidRDefault="00194CBB" w:rsidP="0091640E">
            <w:pPr>
              <w:ind w:firstLineChars="14" w:firstLine="34"/>
              <w:jc w:val="center"/>
              <w:rPr>
                <w:rFonts w:ascii="微軟正黑體" w:eastAsia="微軟正黑體" w:hAnsi="微軟正黑體"/>
              </w:rPr>
            </w:pPr>
            <w:r w:rsidRPr="0057373C">
              <w:rPr>
                <w:rFonts w:ascii="微軟正黑體" w:eastAsia="微軟正黑體" w:hAnsi="微軟正黑體" w:hint="eastAsia"/>
              </w:rPr>
              <w:t>光影特性</w:t>
            </w:r>
          </w:p>
        </w:tc>
        <w:tc>
          <w:tcPr>
            <w:tcW w:w="2735" w:type="dxa"/>
          </w:tcPr>
          <w:p w:rsidR="00194CBB" w:rsidRPr="0057373C" w:rsidRDefault="00194CBB" w:rsidP="0091640E">
            <w:pPr>
              <w:kinsoku w:val="0"/>
              <w:overflowPunct w:val="0"/>
              <w:spacing w:before="86"/>
              <w:ind w:firstLineChars="14" w:firstLine="28"/>
              <w:textAlignment w:val="baseline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能正確(90%)寫出各組作品所運用的光影特性</w:t>
            </w:r>
          </w:p>
        </w:tc>
        <w:tc>
          <w:tcPr>
            <w:tcW w:w="2735" w:type="dxa"/>
          </w:tcPr>
          <w:p w:rsidR="00194CBB" w:rsidRPr="0057373C" w:rsidRDefault="00194CBB" w:rsidP="0091640E">
            <w:pPr>
              <w:kinsoku w:val="0"/>
              <w:overflowPunct w:val="0"/>
              <w:spacing w:before="86"/>
              <w:ind w:firstLineChars="14" w:firstLine="28"/>
              <w:textAlignment w:val="baseline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能大部分(80%)寫出各組作品所運用的光影特性</w:t>
            </w:r>
          </w:p>
        </w:tc>
        <w:tc>
          <w:tcPr>
            <w:tcW w:w="2954" w:type="dxa"/>
          </w:tcPr>
          <w:p w:rsidR="00194CBB" w:rsidRPr="0057373C" w:rsidRDefault="00194CBB" w:rsidP="0091640E">
            <w:pPr>
              <w:kinsoku w:val="0"/>
              <w:overflowPunct w:val="0"/>
              <w:spacing w:before="86"/>
              <w:ind w:firstLineChars="14" w:firstLine="28"/>
              <w:textAlignment w:val="baseline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能少數(60%)寫出各組作品所運用的光影特性</w:t>
            </w:r>
          </w:p>
        </w:tc>
      </w:tr>
      <w:tr w:rsidR="00194CBB" w:rsidRPr="0057373C" w:rsidTr="0091640E">
        <w:trPr>
          <w:jc w:val="center"/>
        </w:trPr>
        <w:tc>
          <w:tcPr>
            <w:tcW w:w="1872" w:type="dxa"/>
            <w:vAlign w:val="center"/>
          </w:tcPr>
          <w:p w:rsidR="00194CBB" w:rsidRPr="0057373C" w:rsidRDefault="00194CBB" w:rsidP="0091640E">
            <w:pPr>
              <w:ind w:firstLineChars="14" w:firstLine="34"/>
              <w:jc w:val="center"/>
              <w:rPr>
                <w:rFonts w:ascii="微軟正黑體" w:eastAsia="微軟正黑體" w:hAnsi="微軟正黑體"/>
              </w:rPr>
            </w:pPr>
            <w:r w:rsidRPr="0057373C">
              <w:rPr>
                <w:rFonts w:ascii="微軟正黑體" w:eastAsia="微軟正黑體" w:hAnsi="微軟正黑體" w:hint="eastAsia"/>
              </w:rPr>
              <w:t>好看的部分</w:t>
            </w:r>
          </w:p>
        </w:tc>
        <w:tc>
          <w:tcPr>
            <w:tcW w:w="2735" w:type="dxa"/>
          </w:tcPr>
          <w:p w:rsidR="00194CBB" w:rsidRPr="0057373C" w:rsidRDefault="00194CBB" w:rsidP="0091640E">
            <w:pPr>
              <w:kinsoku w:val="0"/>
              <w:overflowPunct w:val="0"/>
              <w:spacing w:before="86"/>
              <w:ind w:firstLineChars="14" w:firstLine="28"/>
              <w:textAlignment w:val="baseline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完整</w:t>
            </w:r>
            <w:proofErr w:type="gramStart"/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清楚(</w:t>
            </w:r>
            <w:proofErr w:type="gramEnd"/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85%)寫出各組作品好看的部分</w:t>
            </w:r>
          </w:p>
        </w:tc>
        <w:tc>
          <w:tcPr>
            <w:tcW w:w="2735" w:type="dxa"/>
          </w:tcPr>
          <w:p w:rsidR="00194CBB" w:rsidRPr="0057373C" w:rsidRDefault="00194CBB" w:rsidP="0091640E">
            <w:pPr>
              <w:kinsoku w:val="0"/>
              <w:overflowPunct w:val="0"/>
              <w:spacing w:before="86"/>
              <w:ind w:firstLineChars="14" w:firstLine="28"/>
              <w:textAlignment w:val="baseline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proofErr w:type="gramStart"/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清楚(</w:t>
            </w:r>
            <w:proofErr w:type="gramEnd"/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75%)寫出各組作品好看的部分</w:t>
            </w:r>
          </w:p>
        </w:tc>
        <w:tc>
          <w:tcPr>
            <w:tcW w:w="2954" w:type="dxa"/>
          </w:tcPr>
          <w:p w:rsidR="00194CBB" w:rsidRPr="0057373C" w:rsidRDefault="00194CBB" w:rsidP="0091640E">
            <w:pPr>
              <w:kinsoku w:val="0"/>
              <w:overflowPunct w:val="0"/>
              <w:spacing w:before="86"/>
              <w:ind w:firstLineChars="14" w:firstLine="28"/>
              <w:textAlignment w:val="baseline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57373C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簡單(60%)寫出各組作品好看的部分</w:t>
            </w:r>
          </w:p>
        </w:tc>
      </w:tr>
    </w:tbl>
    <w:p w:rsidR="00194CBB" w:rsidRDefault="00194CBB" w:rsidP="00194CBB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苗栗生活團，108學年</w:t>
      </w:r>
    </w:p>
    <w:p w:rsidR="00194CBB" w:rsidRPr="00953034" w:rsidRDefault="00194CBB" w:rsidP="00194CBB">
      <w:pPr>
        <w:spacing w:line="360" w:lineRule="exact"/>
        <w:rPr>
          <w:rFonts w:ascii="微軟正黑體" w:eastAsia="微軟正黑體" w:hAnsi="微軟正黑體"/>
        </w:rPr>
      </w:pPr>
      <w:r w:rsidRPr="00953034">
        <w:rPr>
          <w:rFonts w:ascii="微軟正黑體" w:eastAsia="微軟正黑體" w:hAnsi="微軟正黑體" w:hint="eastAsia"/>
        </w:rPr>
        <w:lastRenderedPageBreak/>
        <w:t>問題導向學習的評量規</w:t>
      </w:r>
      <w:proofErr w:type="gramStart"/>
      <w:r w:rsidRPr="00953034">
        <w:rPr>
          <w:rFonts w:ascii="微軟正黑體" w:eastAsia="微軟正黑體" w:hAnsi="微軟正黑體" w:hint="eastAsia"/>
        </w:rPr>
        <w:t>準</w:t>
      </w:r>
      <w:proofErr w:type="gramEnd"/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  <w:gridCol w:w="1843"/>
      </w:tblGrid>
      <w:tr w:rsidR="00194CBB" w:rsidRPr="00953034" w:rsidTr="0091640E">
        <w:trPr>
          <w:trHeight w:val="456"/>
        </w:trPr>
        <w:tc>
          <w:tcPr>
            <w:tcW w:w="1555" w:type="dxa"/>
            <w:shd w:val="clear" w:color="auto" w:fill="D9D9D9" w:themeFill="background1" w:themeFillShade="D9"/>
          </w:tcPr>
          <w:p w:rsidR="00194CBB" w:rsidRPr="006D3DD7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B97C6E" wp14:editId="07E74B7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3810</wp:posOffset>
                      </wp:positionV>
                      <wp:extent cx="958850" cy="438150"/>
                      <wp:effectExtent l="0" t="0" r="31750" b="19050"/>
                      <wp:wrapNone/>
                      <wp:docPr id="53" name="直線接點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85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67818" id="直線接點 5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.3pt" to="72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53034">
              <w:rPr>
                <w:rFonts w:ascii="微軟正黑體" w:eastAsia="微軟正黑體" w:hAnsi="微軟正黑體" w:hint="eastAsia"/>
              </w:rPr>
              <w:t xml:space="preserve">    </w:t>
            </w:r>
            <w:r w:rsidRPr="006D3DD7">
              <w:rPr>
                <w:rFonts w:ascii="微軟正黑體" w:eastAsia="微軟正黑體" w:hAnsi="微軟正黑體" w:hint="eastAsia"/>
                <w:sz w:val="20"/>
                <w:szCs w:val="20"/>
              </w:rPr>
              <w:t>等級</w:t>
            </w:r>
          </w:p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6D3DD7">
              <w:rPr>
                <w:rFonts w:ascii="微軟正黑體" w:eastAsia="微軟正黑體" w:hAnsi="微軟正黑體" w:hint="eastAsia"/>
                <w:sz w:val="20"/>
                <w:szCs w:val="20"/>
              </w:rPr>
              <w:t>基準向度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傑出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達標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進展中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待加強</w:t>
            </w:r>
          </w:p>
        </w:tc>
      </w:tr>
      <w:tr w:rsidR="00194CBB" w:rsidRPr="00953034" w:rsidTr="0091640E">
        <w:trPr>
          <w:trHeight w:val="1425"/>
        </w:trPr>
        <w:tc>
          <w:tcPr>
            <w:tcW w:w="1555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陳述問題</w:t>
            </w:r>
          </w:p>
        </w:tc>
        <w:tc>
          <w:tcPr>
            <w:tcW w:w="1842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所陳述的問題描述了問題的主要意義與所有細節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所陳述的問題描述了問題的主要意義與大部分細節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所陳述的問題描述了問題的主要意義，但沒有細節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沒有問題描述或沒有描述問題的主要意義</w:t>
            </w:r>
          </w:p>
        </w:tc>
      </w:tr>
      <w:tr w:rsidR="00194CBB" w:rsidRPr="00953034" w:rsidTr="0091640E">
        <w:trPr>
          <w:trHeight w:val="274"/>
        </w:trPr>
        <w:tc>
          <w:tcPr>
            <w:tcW w:w="1555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解決問題</w:t>
            </w:r>
            <w:r>
              <w:rPr>
                <w:rFonts w:ascii="微軟正黑體" w:eastAsia="微軟正黑體" w:hAnsi="微軟正黑體" w:hint="eastAsia"/>
              </w:rPr>
              <w:t>步驟</w:t>
            </w:r>
          </w:p>
        </w:tc>
        <w:tc>
          <w:tcPr>
            <w:tcW w:w="1842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列出解決問題的必要步驟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列出大部分解決問題的必要步驟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列出一些解決問題的必要步驟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沒有列出解決問題的必要步驟或需要的支持</w:t>
            </w:r>
          </w:p>
        </w:tc>
      </w:tr>
      <w:tr w:rsidR="00194CBB" w:rsidRPr="00953034" w:rsidTr="0091640E">
        <w:tc>
          <w:tcPr>
            <w:tcW w:w="1555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問題解答</w:t>
            </w:r>
          </w:p>
        </w:tc>
        <w:tc>
          <w:tcPr>
            <w:tcW w:w="1842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提出有效解決問題的答案，學生透徹了解問題，知道如何解決，解法獲得認同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提出有效解決問題的答案，學生透徹了解問題，知道如何解決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嘗試解決問題，但不確定學生是否完全了解問題或知道如何解決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沒有解決問題的意圖，也不確定學生是否完全了解問題或知道如何解決</w:t>
            </w:r>
          </w:p>
        </w:tc>
      </w:tr>
      <w:tr w:rsidR="00194CBB" w:rsidRPr="00953034" w:rsidTr="0091640E">
        <w:tc>
          <w:tcPr>
            <w:tcW w:w="1555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協同學習</w:t>
            </w:r>
          </w:p>
        </w:tc>
        <w:tc>
          <w:tcPr>
            <w:tcW w:w="1842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總是傾聽、提問、貢獻討論，並完成任務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經常傾聽、提問、貢獻討論，並完成任務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有時傾聽、提問、貢獻討論，並完成任務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很少傾聽、提問、貢獻討論，並完成任務</w:t>
            </w:r>
          </w:p>
        </w:tc>
      </w:tr>
      <w:tr w:rsidR="00194CBB" w:rsidRPr="00953034" w:rsidTr="0091640E">
        <w:tc>
          <w:tcPr>
            <w:tcW w:w="1555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學習行為</w:t>
            </w:r>
          </w:p>
        </w:tc>
        <w:tc>
          <w:tcPr>
            <w:tcW w:w="1842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總是專注在工作上、不打擾其他組員，並相互尊重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經常專注在工作上、不打擾其他組員，並相互尊重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有時專注在工作上、不打擾其他組員，並相互尊重</w:t>
            </w:r>
          </w:p>
        </w:tc>
        <w:tc>
          <w:tcPr>
            <w:tcW w:w="1843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很少專注在工作上、不打擾其他組員，並相互尊重</w:t>
            </w:r>
          </w:p>
        </w:tc>
      </w:tr>
    </w:tbl>
    <w:p w:rsidR="00194CBB" w:rsidRPr="00953034" w:rsidRDefault="00194CBB" w:rsidP="00194CBB">
      <w:pPr>
        <w:spacing w:line="360" w:lineRule="exact"/>
        <w:rPr>
          <w:rFonts w:ascii="微軟正黑體" w:eastAsia="微軟正黑體" w:hAnsi="微軟正黑體"/>
        </w:rPr>
      </w:pPr>
    </w:p>
    <w:p w:rsidR="00194CBB" w:rsidRPr="00953034" w:rsidRDefault="00194CBB" w:rsidP="00194CBB">
      <w:pPr>
        <w:spacing w:line="360" w:lineRule="exact"/>
        <w:rPr>
          <w:rFonts w:ascii="微軟正黑體" w:eastAsia="微軟正黑體" w:hAnsi="微軟正黑體"/>
        </w:rPr>
      </w:pPr>
      <w:r w:rsidRPr="00953034">
        <w:rPr>
          <w:rFonts w:ascii="微軟正黑體" w:eastAsia="微軟正黑體" w:hAnsi="微軟正黑體" w:hint="eastAsia"/>
        </w:rPr>
        <w:t>寫作的評量規</w:t>
      </w:r>
      <w:proofErr w:type="gramStart"/>
      <w:r w:rsidRPr="00953034">
        <w:rPr>
          <w:rFonts w:ascii="微軟正黑體" w:eastAsia="微軟正黑體" w:hAnsi="微軟正黑體" w:hint="eastAsia"/>
        </w:rPr>
        <w:t>準</w:t>
      </w:r>
      <w:proofErr w:type="gramEnd"/>
      <w:r>
        <w:rPr>
          <w:rFonts w:ascii="微軟正黑體" w:eastAsia="微軟正黑體" w:hAnsi="微軟正黑體" w:hint="eastAsia"/>
        </w:rPr>
        <w:t xml:space="preserve"> (通用型)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1700"/>
        <w:gridCol w:w="1985"/>
      </w:tblGrid>
      <w:tr w:rsidR="00194CBB" w:rsidRPr="00953034" w:rsidTr="0091640E">
        <w:tc>
          <w:tcPr>
            <w:tcW w:w="1271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可理解的溝通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詞彙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文法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194CBB" w:rsidRPr="00953034" w:rsidTr="0091640E">
        <w:tc>
          <w:tcPr>
            <w:tcW w:w="1271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4精熟</w:t>
            </w:r>
          </w:p>
        </w:tc>
        <w:tc>
          <w:tcPr>
            <w:tcW w:w="1985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清楚有效的表達</w:t>
            </w:r>
          </w:p>
        </w:tc>
        <w:tc>
          <w:tcPr>
            <w:tcW w:w="2268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善用所學的詞彙，並且詞彙豐富而巧妙運用</w:t>
            </w:r>
          </w:p>
        </w:tc>
        <w:tc>
          <w:tcPr>
            <w:tcW w:w="1700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文法掌握良好，沒有明顯錯誤</w:t>
            </w:r>
          </w:p>
        </w:tc>
        <w:tc>
          <w:tcPr>
            <w:tcW w:w="1985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提供符合主題的明確且具細節的敘述</w:t>
            </w:r>
          </w:p>
        </w:tc>
      </w:tr>
      <w:tr w:rsidR="00194CBB" w:rsidRPr="00953034" w:rsidTr="0091640E">
        <w:tc>
          <w:tcPr>
            <w:tcW w:w="1271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3達標</w:t>
            </w:r>
          </w:p>
        </w:tc>
        <w:tc>
          <w:tcPr>
            <w:tcW w:w="1985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大部分清楚或有效的表達</w:t>
            </w:r>
          </w:p>
        </w:tc>
        <w:tc>
          <w:tcPr>
            <w:tcW w:w="2268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適切使用所學的詞彙</w:t>
            </w:r>
          </w:p>
        </w:tc>
        <w:tc>
          <w:tcPr>
            <w:tcW w:w="1700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大致正確，少數文法錯誤</w:t>
            </w:r>
          </w:p>
        </w:tc>
        <w:tc>
          <w:tcPr>
            <w:tcW w:w="1985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提供符合主題的基本細節敘述</w:t>
            </w:r>
          </w:p>
        </w:tc>
      </w:tr>
      <w:tr w:rsidR="00194CBB" w:rsidRPr="00953034" w:rsidTr="0091640E">
        <w:tc>
          <w:tcPr>
            <w:tcW w:w="1271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2進展中</w:t>
            </w:r>
          </w:p>
        </w:tc>
        <w:tc>
          <w:tcPr>
            <w:tcW w:w="1985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部分清楚或有效的表達</w:t>
            </w:r>
          </w:p>
        </w:tc>
        <w:tc>
          <w:tcPr>
            <w:tcW w:w="2268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有些詞彙錯誤運用影響溝通的效能</w:t>
            </w:r>
          </w:p>
        </w:tc>
        <w:tc>
          <w:tcPr>
            <w:tcW w:w="1700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部分錯誤</w:t>
            </w:r>
          </w:p>
        </w:tc>
        <w:tc>
          <w:tcPr>
            <w:tcW w:w="1985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提供符合主題的基本細節敘述，但不完整</w:t>
            </w:r>
          </w:p>
        </w:tc>
      </w:tr>
      <w:tr w:rsidR="00194CBB" w:rsidRPr="00953034" w:rsidTr="0091640E">
        <w:tc>
          <w:tcPr>
            <w:tcW w:w="1271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1待加強</w:t>
            </w:r>
          </w:p>
        </w:tc>
        <w:tc>
          <w:tcPr>
            <w:tcW w:w="1985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有困難做表達</w:t>
            </w:r>
          </w:p>
        </w:tc>
        <w:tc>
          <w:tcPr>
            <w:tcW w:w="2268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詞彙錯用、重複或不適切導致文</w:t>
            </w:r>
            <w:proofErr w:type="gramStart"/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達意</w:t>
            </w:r>
          </w:p>
        </w:tc>
        <w:tc>
          <w:tcPr>
            <w:tcW w:w="1700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明顯重複出現的文法句型錯誤</w:t>
            </w:r>
          </w:p>
        </w:tc>
        <w:tc>
          <w:tcPr>
            <w:tcW w:w="1985" w:type="dxa"/>
          </w:tcPr>
          <w:p w:rsidR="00194CBB" w:rsidRPr="00B2066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66C">
              <w:rPr>
                <w:rFonts w:ascii="微軟正黑體" w:eastAsia="微軟正黑體" w:hAnsi="微軟正黑體" w:hint="eastAsia"/>
                <w:sz w:val="20"/>
                <w:szCs w:val="20"/>
              </w:rPr>
              <w:t>敘述簡單而有限</w:t>
            </w:r>
          </w:p>
        </w:tc>
      </w:tr>
    </w:tbl>
    <w:p w:rsidR="00194CBB" w:rsidRDefault="00194CBB" w:rsidP="00194CBB">
      <w:pPr>
        <w:rPr>
          <w:rFonts w:asciiTheme="minorEastAsia" w:hAnsiTheme="minorEastAsia"/>
          <w:b/>
        </w:rPr>
      </w:pPr>
    </w:p>
    <w:p w:rsidR="00194CBB" w:rsidRDefault="00194CBB" w:rsidP="00194CBB">
      <w:pPr>
        <w:rPr>
          <w:rFonts w:asciiTheme="minorEastAsia" w:hAnsiTheme="minorEastAsia"/>
          <w:b/>
        </w:rPr>
      </w:pPr>
    </w:p>
    <w:p w:rsidR="001C5EF4" w:rsidRDefault="001C5EF4" w:rsidP="00194CBB">
      <w:pPr>
        <w:rPr>
          <w:rFonts w:asciiTheme="minorEastAsia" w:hAnsiTheme="minorEastAsia"/>
          <w:b/>
        </w:rPr>
      </w:pPr>
    </w:p>
    <w:p w:rsidR="001C5EF4" w:rsidRDefault="001C5EF4" w:rsidP="00194CBB">
      <w:pPr>
        <w:rPr>
          <w:rFonts w:asciiTheme="minorEastAsia" w:hAnsiTheme="minorEastAsia"/>
          <w:b/>
        </w:rPr>
      </w:pPr>
    </w:p>
    <w:p w:rsidR="001C5EF4" w:rsidRDefault="001C5EF4" w:rsidP="00194CBB">
      <w:pPr>
        <w:rPr>
          <w:rFonts w:asciiTheme="minorEastAsia" w:hAnsiTheme="minorEastAsia"/>
          <w:b/>
        </w:rPr>
      </w:pPr>
    </w:p>
    <w:p w:rsidR="001C5EF4" w:rsidRDefault="001C5EF4" w:rsidP="00194CBB">
      <w:pPr>
        <w:rPr>
          <w:rFonts w:asciiTheme="minorEastAsia" w:hAnsiTheme="minorEastAsia"/>
          <w:b/>
        </w:rPr>
      </w:pPr>
    </w:p>
    <w:p w:rsidR="00194CBB" w:rsidRPr="0075093D" w:rsidRDefault="00194CBB" w:rsidP="00194CBB">
      <w:pPr>
        <w:rPr>
          <w:rFonts w:asciiTheme="minorEastAsia" w:hAnsiTheme="minorEastAsia"/>
          <w:b/>
        </w:rPr>
      </w:pPr>
      <w:r w:rsidRPr="0075093D">
        <w:rPr>
          <w:rFonts w:asciiTheme="minorEastAsia" w:hAnsiTheme="minorEastAsia" w:hint="eastAsia"/>
          <w:b/>
        </w:rPr>
        <w:lastRenderedPageBreak/>
        <w:t>一般型 (通用型)</w:t>
      </w:r>
    </w:p>
    <w:tbl>
      <w:tblPr>
        <w:tblStyle w:val="a5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194CBB" w:rsidTr="0091640E">
        <w:tc>
          <w:tcPr>
            <w:tcW w:w="8630" w:type="dxa"/>
          </w:tcPr>
          <w:p w:rsidR="00194CBB" w:rsidRPr="002B0FC8" w:rsidRDefault="00194CBB" w:rsidP="0091640E">
            <w:pPr>
              <w:rPr>
                <w:rFonts w:ascii="微軟正黑體" w:eastAsia="微軟正黑體" w:hAnsi="微軟正黑體"/>
              </w:rPr>
            </w:pPr>
            <w:r w:rsidRPr="002B0FC8">
              <w:rPr>
                <w:rFonts w:ascii="微軟正黑體" w:eastAsia="微軟正黑體" w:hAnsi="微軟正黑體" w:hint="eastAsia"/>
              </w:rPr>
              <w:t>姓名：                                                                                       日期：</w:t>
            </w:r>
          </w:p>
          <w:p w:rsidR="00194CBB" w:rsidRPr="002B0FC8" w:rsidRDefault="00194CBB" w:rsidP="0091640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B0FC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口頭報告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評量規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表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2310"/>
              <w:gridCol w:w="2310"/>
              <w:gridCol w:w="2311"/>
            </w:tblGrid>
            <w:tr w:rsidR="00194CBB" w:rsidTr="0091640E">
              <w:tc>
                <w:tcPr>
                  <w:tcW w:w="1423" w:type="dxa"/>
                  <w:tcBorders>
                    <w:tl2br w:val="single" w:sz="12" w:space="0" w:color="auto"/>
                  </w:tcBorders>
                </w:tcPr>
                <w:p w:rsidR="00194CBB" w:rsidRPr="000455D6" w:rsidRDefault="00194CBB" w:rsidP="0091640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 xml:space="preserve">     </w:t>
                  </w: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 xml:space="preserve">等級            </w:t>
                  </w:r>
                </w:p>
                <w:p w:rsidR="00194CBB" w:rsidRPr="000455D6" w:rsidRDefault="00194CBB" w:rsidP="0091640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>基準向度</w:t>
                  </w:r>
                </w:p>
              </w:tc>
              <w:tc>
                <w:tcPr>
                  <w:tcW w:w="2310" w:type="dxa"/>
                </w:tcPr>
                <w:p w:rsidR="00194CBB" w:rsidRPr="000455D6" w:rsidRDefault="00194CBB" w:rsidP="0091640E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>優秀</w:t>
                  </w:r>
                </w:p>
              </w:tc>
              <w:tc>
                <w:tcPr>
                  <w:tcW w:w="2310" w:type="dxa"/>
                </w:tcPr>
                <w:p w:rsidR="00194CBB" w:rsidRPr="000455D6" w:rsidRDefault="00194CBB" w:rsidP="0091640E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>佳</w:t>
                  </w:r>
                </w:p>
              </w:tc>
              <w:tc>
                <w:tcPr>
                  <w:tcW w:w="2311" w:type="dxa"/>
                </w:tcPr>
                <w:p w:rsidR="00194CBB" w:rsidRPr="000455D6" w:rsidRDefault="00194CBB" w:rsidP="0091640E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>還要加油</w:t>
                  </w:r>
                </w:p>
              </w:tc>
            </w:tr>
            <w:tr w:rsidR="00194CBB" w:rsidTr="0091640E">
              <w:tc>
                <w:tcPr>
                  <w:tcW w:w="1423" w:type="dxa"/>
                </w:tcPr>
                <w:p w:rsidR="00194CBB" w:rsidRPr="000455D6" w:rsidRDefault="00194CBB" w:rsidP="0091640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>內容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使用的資料與主題密切關連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使用的資料大部分與主題有關聯</w:t>
                  </w:r>
                </w:p>
              </w:tc>
              <w:tc>
                <w:tcPr>
                  <w:tcW w:w="2311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使用的資料與主題的關聯性不大</w:t>
                  </w:r>
                </w:p>
              </w:tc>
            </w:tr>
            <w:tr w:rsidR="00194CBB" w:rsidTr="0091640E">
              <w:tc>
                <w:tcPr>
                  <w:tcW w:w="1423" w:type="dxa"/>
                </w:tcPr>
                <w:p w:rsidR="00194CBB" w:rsidRPr="000455D6" w:rsidRDefault="00194CBB" w:rsidP="0091640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>結構&amp;組織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結構完整且邏輯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清楚，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聽眾輕易跟上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結構完整或邏輯清處</w:t>
                  </w:r>
                </w:p>
              </w:tc>
              <w:tc>
                <w:tcPr>
                  <w:tcW w:w="2311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結構不完整或邏輯不清楚</w:t>
                  </w:r>
                </w:p>
              </w:tc>
            </w:tr>
            <w:tr w:rsidR="00194CBB" w:rsidTr="0091640E">
              <w:tc>
                <w:tcPr>
                  <w:tcW w:w="1423" w:type="dxa"/>
                </w:tcPr>
                <w:p w:rsidR="00194CBB" w:rsidRPr="000455D6" w:rsidRDefault="00194CBB" w:rsidP="0091640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>時間&amp;節奏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在預定時間報告完畢，並適切分配每一段落的報告份量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在預定時間報告完畢</w:t>
                  </w:r>
                </w:p>
              </w:tc>
              <w:tc>
                <w:tcPr>
                  <w:tcW w:w="2311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沒有在預定時間報告完畢</w:t>
                  </w:r>
                </w:p>
              </w:tc>
            </w:tr>
            <w:tr w:rsidR="00194CBB" w:rsidTr="0091640E">
              <w:tc>
                <w:tcPr>
                  <w:tcW w:w="1423" w:type="dxa"/>
                </w:tcPr>
                <w:p w:rsidR="00194CBB" w:rsidRPr="000455D6" w:rsidRDefault="00194CBB" w:rsidP="0091640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使用問答互動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適切地以問題喚起觀眾的注意，並澄清觀念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偶而以問題喚起觀眾的注意</w:t>
                  </w:r>
                </w:p>
              </w:tc>
              <w:tc>
                <w:tcPr>
                  <w:tcW w:w="2311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只有單向的介紹</w:t>
                  </w:r>
                </w:p>
              </w:tc>
            </w:tr>
            <w:tr w:rsidR="00194CBB" w:rsidTr="0091640E">
              <w:tc>
                <w:tcPr>
                  <w:tcW w:w="1423" w:type="dxa"/>
                </w:tcPr>
                <w:p w:rsidR="00194CBB" w:rsidRPr="000455D6" w:rsidRDefault="00194CBB" w:rsidP="0091640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>清楚&amp;音量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使用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清楚的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聲音與音量，讓觀眾能聽得懂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使用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清楚的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聲音或適切的音量表達</w:t>
                  </w:r>
                </w:p>
              </w:tc>
              <w:tc>
                <w:tcPr>
                  <w:tcW w:w="2311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聲音與音量都不夠到位</w:t>
                  </w:r>
                </w:p>
              </w:tc>
            </w:tr>
            <w:tr w:rsidR="00194CBB" w:rsidTr="0091640E">
              <w:tc>
                <w:tcPr>
                  <w:tcW w:w="1423" w:type="dxa"/>
                </w:tcPr>
                <w:p w:rsidR="00194CBB" w:rsidRPr="000455D6" w:rsidRDefault="00194CBB" w:rsidP="0091640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0455D6">
                    <w:rPr>
                      <w:rFonts w:ascii="微軟正黑體" w:eastAsia="微軟正黑體" w:hAnsi="微軟正黑體" w:hint="eastAsia"/>
                      <w:b/>
                    </w:rPr>
                    <w:t>視覺輔助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使用2個以上的視覺輔助來做表達</w:t>
                  </w:r>
                </w:p>
              </w:tc>
              <w:tc>
                <w:tcPr>
                  <w:tcW w:w="2310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使用1個以上的視覺輔助來做表達</w:t>
                  </w:r>
                </w:p>
              </w:tc>
              <w:tc>
                <w:tcPr>
                  <w:tcW w:w="2311" w:type="dxa"/>
                </w:tcPr>
                <w:p w:rsidR="00194CBB" w:rsidRDefault="00194CBB" w:rsidP="0091640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沒有使用視覺輔助</w:t>
                  </w:r>
                </w:p>
              </w:tc>
            </w:tr>
          </w:tbl>
          <w:p w:rsidR="00194CBB" w:rsidRDefault="00194CBB" w:rsidP="0091640E"/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1071"/>
              <w:gridCol w:w="1071"/>
              <w:gridCol w:w="1071"/>
              <w:gridCol w:w="1071"/>
              <w:gridCol w:w="1071"/>
              <w:gridCol w:w="1072"/>
            </w:tblGrid>
            <w:tr w:rsidR="00194CBB" w:rsidTr="0091640E">
              <w:tc>
                <w:tcPr>
                  <w:tcW w:w="856" w:type="dxa"/>
                </w:tcPr>
                <w:p w:rsidR="00194CBB" w:rsidRPr="00B84308" w:rsidRDefault="00194CBB" w:rsidP="0091640E">
                  <w:pPr>
                    <w:rPr>
                      <w:b/>
                    </w:rPr>
                  </w:pPr>
                </w:p>
              </w:tc>
              <w:tc>
                <w:tcPr>
                  <w:tcW w:w="1071" w:type="dxa"/>
                </w:tcPr>
                <w:p w:rsidR="00194CBB" w:rsidRDefault="00194CBB" w:rsidP="0091640E">
                  <w:r>
                    <w:rPr>
                      <w:rFonts w:hint="eastAsia"/>
                    </w:rPr>
                    <w:t>內容</w:t>
                  </w:r>
                </w:p>
              </w:tc>
              <w:tc>
                <w:tcPr>
                  <w:tcW w:w="1071" w:type="dxa"/>
                </w:tcPr>
                <w:p w:rsidR="00194CBB" w:rsidRDefault="00194CBB" w:rsidP="0091640E">
                  <w:r>
                    <w:rPr>
                      <w:rFonts w:hint="eastAsia"/>
                    </w:rPr>
                    <w:t>結構</w:t>
                  </w:r>
                </w:p>
              </w:tc>
              <w:tc>
                <w:tcPr>
                  <w:tcW w:w="1071" w:type="dxa"/>
                </w:tcPr>
                <w:p w:rsidR="00194CBB" w:rsidRDefault="00194CBB" w:rsidP="0091640E"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1071" w:type="dxa"/>
                </w:tcPr>
                <w:p w:rsidR="00194CBB" w:rsidRDefault="00194CBB" w:rsidP="0091640E">
                  <w:r>
                    <w:rPr>
                      <w:rFonts w:hint="eastAsia"/>
                    </w:rPr>
                    <w:t>問答</w:t>
                  </w:r>
                </w:p>
              </w:tc>
              <w:tc>
                <w:tcPr>
                  <w:tcW w:w="1071" w:type="dxa"/>
                </w:tcPr>
                <w:p w:rsidR="00194CBB" w:rsidRDefault="00194CBB" w:rsidP="0091640E">
                  <w:r>
                    <w:rPr>
                      <w:rFonts w:hint="eastAsia"/>
                    </w:rPr>
                    <w:t>聲音</w:t>
                  </w:r>
                </w:p>
              </w:tc>
              <w:tc>
                <w:tcPr>
                  <w:tcW w:w="1072" w:type="dxa"/>
                </w:tcPr>
                <w:p w:rsidR="00194CBB" w:rsidRDefault="00194CBB" w:rsidP="0091640E">
                  <w:r>
                    <w:rPr>
                      <w:rFonts w:hint="eastAsia"/>
                    </w:rPr>
                    <w:t>視覺輔</w:t>
                  </w:r>
                </w:p>
              </w:tc>
            </w:tr>
            <w:tr w:rsidR="00194CBB" w:rsidTr="0091640E">
              <w:tc>
                <w:tcPr>
                  <w:tcW w:w="856" w:type="dxa"/>
                </w:tcPr>
                <w:p w:rsidR="00194CBB" w:rsidRPr="00B84308" w:rsidRDefault="00194CBB" w:rsidP="0091640E">
                  <w:pPr>
                    <w:rPr>
                      <w:b/>
                    </w:rPr>
                  </w:pPr>
                  <w:r w:rsidRPr="00B84308">
                    <w:rPr>
                      <w:rFonts w:hint="eastAsia"/>
                      <w:b/>
                    </w:rPr>
                    <w:t>A</w:t>
                  </w:r>
                  <w:r w:rsidRPr="00B84308">
                    <w:rPr>
                      <w:rFonts w:hint="eastAsia"/>
                      <w:b/>
                    </w:rPr>
                    <w:t>組</w:t>
                  </w:r>
                </w:p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2" w:type="dxa"/>
                </w:tcPr>
                <w:p w:rsidR="00194CBB" w:rsidRDefault="00194CBB" w:rsidP="0091640E"/>
              </w:tc>
            </w:tr>
            <w:tr w:rsidR="00194CBB" w:rsidTr="0091640E">
              <w:tc>
                <w:tcPr>
                  <w:tcW w:w="856" w:type="dxa"/>
                </w:tcPr>
                <w:p w:rsidR="00194CBB" w:rsidRPr="00B84308" w:rsidRDefault="00194CBB" w:rsidP="0091640E">
                  <w:pPr>
                    <w:rPr>
                      <w:b/>
                    </w:rPr>
                  </w:pPr>
                  <w:r w:rsidRPr="00B84308">
                    <w:rPr>
                      <w:b/>
                    </w:rPr>
                    <w:t>B</w:t>
                  </w:r>
                  <w:r w:rsidRPr="00B84308">
                    <w:rPr>
                      <w:rFonts w:hint="eastAsia"/>
                      <w:b/>
                    </w:rPr>
                    <w:t>組</w:t>
                  </w:r>
                </w:p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2" w:type="dxa"/>
                </w:tcPr>
                <w:p w:rsidR="00194CBB" w:rsidRDefault="00194CBB" w:rsidP="0091640E"/>
              </w:tc>
            </w:tr>
            <w:tr w:rsidR="00194CBB" w:rsidTr="0091640E">
              <w:tc>
                <w:tcPr>
                  <w:tcW w:w="856" w:type="dxa"/>
                </w:tcPr>
                <w:p w:rsidR="00194CBB" w:rsidRPr="00B84308" w:rsidRDefault="00194CBB" w:rsidP="0091640E">
                  <w:pPr>
                    <w:rPr>
                      <w:b/>
                    </w:rPr>
                  </w:pPr>
                  <w:r w:rsidRPr="00B84308">
                    <w:rPr>
                      <w:b/>
                    </w:rPr>
                    <w:t>C</w:t>
                  </w:r>
                  <w:r w:rsidRPr="00B84308">
                    <w:rPr>
                      <w:rFonts w:hint="eastAsia"/>
                      <w:b/>
                    </w:rPr>
                    <w:t>組</w:t>
                  </w:r>
                </w:p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2" w:type="dxa"/>
                </w:tcPr>
                <w:p w:rsidR="00194CBB" w:rsidRDefault="00194CBB" w:rsidP="0091640E"/>
              </w:tc>
            </w:tr>
            <w:tr w:rsidR="00194CBB" w:rsidTr="0091640E">
              <w:tc>
                <w:tcPr>
                  <w:tcW w:w="856" w:type="dxa"/>
                </w:tcPr>
                <w:p w:rsidR="00194CBB" w:rsidRPr="00B84308" w:rsidRDefault="00194CBB" w:rsidP="0091640E">
                  <w:pPr>
                    <w:rPr>
                      <w:b/>
                    </w:rPr>
                  </w:pPr>
                  <w:r w:rsidRPr="00B84308">
                    <w:rPr>
                      <w:rFonts w:hint="eastAsia"/>
                      <w:b/>
                    </w:rPr>
                    <w:t>D</w:t>
                  </w:r>
                  <w:r w:rsidRPr="00B84308">
                    <w:rPr>
                      <w:rFonts w:hint="eastAsia"/>
                      <w:b/>
                    </w:rPr>
                    <w:t>組</w:t>
                  </w:r>
                </w:p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2" w:type="dxa"/>
                </w:tcPr>
                <w:p w:rsidR="00194CBB" w:rsidRDefault="00194CBB" w:rsidP="0091640E"/>
              </w:tc>
            </w:tr>
            <w:tr w:rsidR="00194CBB" w:rsidTr="0091640E">
              <w:tc>
                <w:tcPr>
                  <w:tcW w:w="856" w:type="dxa"/>
                </w:tcPr>
                <w:p w:rsidR="00194CBB" w:rsidRPr="00B84308" w:rsidRDefault="00194CBB" w:rsidP="0091640E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E</w:t>
                  </w:r>
                  <w:r>
                    <w:rPr>
                      <w:rFonts w:hint="eastAsia"/>
                      <w:b/>
                    </w:rPr>
                    <w:t>組</w:t>
                  </w:r>
                </w:p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1" w:type="dxa"/>
                </w:tcPr>
                <w:p w:rsidR="00194CBB" w:rsidRDefault="00194CBB" w:rsidP="0091640E"/>
              </w:tc>
              <w:tc>
                <w:tcPr>
                  <w:tcW w:w="1072" w:type="dxa"/>
                </w:tcPr>
                <w:p w:rsidR="00194CBB" w:rsidRDefault="00194CBB" w:rsidP="0091640E"/>
              </w:tc>
            </w:tr>
          </w:tbl>
          <w:p w:rsidR="00194CBB" w:rsidRDefault="00194CBB" w:rsidP="0091640E"/>
        </w:tc>
      </w:tr>
    </w:tbl>
    <w:p w:rsidR="00194CBB" w:rsidRDefault="00194CBB" w:rsidP="00194CBB">
      <w:pPr>
        <w:rPr>
          <w:rFonts w:ascii="標楷體" w:eastAsia="標楷體" w:hAnsi="標楷體" w:cs="標楷體"/>
        </w:rPr>
      </w:pPr>
    </w:p>
    <w:p w:rsidR="00194CBB" w:rsidRPr="00953034" w:rsidRDefault="00194CBB" w:rsidP="00194CBB">
      <w:pPr>
        <w:spacing w:line="360" w:lineRule="exact"/>
        <w:rPr>
          <w:rFonts w:ascii="微軟正黑體" w:eastAsia="微軟正黑體" w:hAnsi="微軟正黑體"/>
        </w:rPr>
      </w:pPr>
      <w:r w:rsidRPr="001C5EF4">
        <w:rPr>
          <w:rFonts w:ascii="微軟正黑體" w:eastAsia="微軟正黑體" w:hAnsi="微軟正黑體" w:hint="eastAsia"/>
          <w:b/>
        </w:rPr>
        <w:t>表現任務</w:t>
      </w:r>
      <w:r>
        <w:rPr>
          <w:rFonts w:ascii="微軟正黑體" w:eastAsia="微軟正黑體" w:hAnsi="微軟正黑體" w:hint="eastAsia"/>
        </w:rPr>
        <w:t>：製作具創意的購物袋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375"/>
        <w:gridCol w:w="2375"/>
        <w:gridCol w:w="2375"/>
      </w:tblGrid>
      <w:tr w:rsidR="00194CBB" w:rsidRPr="00953034" w:rsidTr="0091640E">
        <w:tc>
          <w:tcPr>
            <w:tcW w:w="1844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53034">
              <w:rPr>
                <w:rFonts w:ascii="微軟正黑體" w:eastAsia="微軟正黑體" w:hAnsi="微軟正黑體" w:hint="eastAsia"/>
                <w:b/>
              </w:rPr>
              <w:t>A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53034">
              <w:rPr>
                <w:rFonts w:ascii="微軟正黑體" w:eastAsia="微軟正黑體" w:hAnsi="微軟正黑體" w:hint="eastAsia"/>
                <w:b/>
              </w:rPr>
              <w:t>B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53034">
              <w:rPr>
                <w:rFonts w:ascii="微軟正黑體" w:eastAsia="微軟正黑體" w:hAnsi="微軟正黑體" w:hint="eastAsia"/>
                <w:b/>
              </w:rPr>
              <w:t>C</w:t>
            </w:r>
          </w:p>
        </w:tc>
      </w:tr>
      <w:tr w:rsidR="00194CBB" w:rsidRPr="00953034" w:rsidTr="0091640E">
        <w:tc>
          <w:tcPr>
            <w:tcW w:w="1844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作品特性</w:t>
            </w:r>
          </w:p>
        </w:tc>
        <w:tc>
          <w:tcPr>
            <w:tcW w:w="2375" w:type="dxa"/>
          </w:tcPr>
          <w:p w:rsidR="00194CBB" w:rsidRPr="00F078E3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具有價格便宜、易攜帶、易清洗3個特性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具有價格便宜、易攜帶、易清洗3個特性的其中2項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具有價格便宜、易攜帶、易清洗3個特性的其中1項</w:t>
            </w:r>
          </w:p>
        </w:tc>
      </w:tr>
      <w:tr w:rsidR="00194CBB" w:rsidRPr="00953034" w:rsidTr="0091640E">
        <w:tc>
          <w:tcPr>
            <w:tcW w:w="1844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作品</w:t>
            </w:r>
            <w:r w:rsidRPr="00953034">
              <w:rPr>
                <w:rFonts w:ascii="微軟正黑體" w:eastAsia="微軟正黑體" w:hAnsi="微軟正黑體" w:hint="eastAsia"/>
                <w:b/>
              </w:rPr>
              <w:t>創意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能提出3個以上的不同功用的設計點子，作品呈現獨特性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能提出2個以上的不同功用的設計點子，作品有中度的獨特性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能提出設計的點子，並完成作品</w:t>
            </w:r>
          </w:p>
        </w:tc>
      </w:tr>
    </w:tbl>
    <w:p w:rsidR="00194CBB" w:rsidRDefault="00194CBB" w:rsidP="00194CBB">
      <w:pPr>
        <w:spacing w:line="3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</w:t>
      </w:r>
    </w:p>
    <w:p w:rsidR="00194CBB" w:rsidRDefault="00194CBB" w:rsidP="00194CBB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194CBB" w:rsidRPr="00953034" w:rsidRDefault="00194CBB" w:rsidP="00194CBB">
      <w:pPr>
        <w:spacing w:line="360" w:lineRule="exact"/>
        <w:rPr>
          <w:rFonts w:ascii="微軟正黑體" w:eastAsia="微軟正黑體" w:hAnsi="微軟正黑體"/>
        </w:rPr>
      </w:pPr>
      <w:r w:rsidRPr="001C5EF4">
        <w:rPr>
          <w:rFonts w:ascii="微軟正黑體" w:eastAsia="微軟正黑體" w:hAnsi="微軟正黑體" w:hint="eastAsia"/>
          <w:b/>
        </w:rPr>
        <w:lastRenderedPageBreak/>
        <w:t>表現任務</w:t>
      </w:r>
      <w:r>
        <w:rPr>
          <w:rFonts w:ascii="微軟正黑體" w:eastAsia="微軟正黑體" w:hAnsi="微軟正黑體" w:hint="eastAsia"/>
        </w:rPr>
        <w:t>：製作具創意的購物袋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3"/>
        <w:gridCol w:w="2034"/>
        <w:gridCol w:w="2034"/>
        <w:gridCol w:w="2034"/>
        <w:gridCol w:w="1964"/>
      </w:tblGrid>
      <w:tr w:rsidR="00194CBB" w:rsidRPr="00953034" w:rsidTr="0091640E">
        <w:tc>
          <w:tcPr>
            <w:tcW w:w="170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7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53034">
              <w:rPr>
                <w:rFonts w:ascii="微軟正黑體" w:eastAsia="微軟正黑體" w:hAnsi="微軟正黑體" w:hint="eastAsia"/>
                <w:b/>
              </w:rPr>
              <w:t>A</w:t>
            </w:r>
          </w:p>
        </w:tc>
        <w:tc>
          <w:tcPr>
            <w:tcW w:w="2207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53034">
              <w:rPr>
                <w:rFonts w:ascii="微軟正黑體" w:eastAsia="微軟正黑體" w:hAnsi="微軟正黑體" w:hint="eastAsia"/>
                <w:b/>
              </w:rPr>
              <w:t>B</w:t>
            </w:r>
          </w:p>
        </w:tc>
        <w:tc>
          <w:tcPr>
            <w:tcW w:w="2207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53034">
              <w:rPr>
                <w:rFonts w:ascii="微軟正黑體" w:eastAsia="微軟正黑體" w:hAnsi="微軟正黑體" w:hint="eastAsia"/>
                <w:b/>
              </w:rPr>
              <w:t>C</w:t>
            </w:r>
          </w:p>
        </w:tc>
        <w:tc>
          <w:tcPr>
            <w:tcW w:w="2159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D</w:t>
            </w:r>
          </w:p>
        </w:tc>
      </w:tr>
      <w:tr w:rsidR="00194CBB" w:rsidRPr="00953034" w:rsidTr="0091640E">
        <w:tc>
          <w:tcPr>
            <w:tcW w:w="170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作品特性</w:t>
            </w:r>
          </w:p>
        </w:tc>
        <w:tc>
          <w:tcPr>
            <w:tcW w:w="2207" w:type="dxa"/>
          </w:tcPr>
          <w:p w:rsidR="00194CBB" w:rsidRPr="00F078E3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具有價格便宜、易攜帶、易清洗3個特性</w:t>
            </w:r>
          </w:p>
        </w:tc>
        <w:tc>
          <w:tcPr>
            <w:tcW w:w="2207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具有價格便宜、易攜帶、易清洗3個特性的其中2項</w:t>
            </w:r>
          </w:p>
        </w:tc>
        <w:tc>
          <w:tcPr>
            <w:tcW w:w="2207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具有價格便宜、易攜帶、易清洗3個特性的其中1項</w:t>
            </w:r>
          </w:p>
        </w:tc>
        <w:tc>
          <w:tcPr>
            <w:tcW w:w="2159" w:type="dxa"/>
          </w:tcPr>
          <w:p w:rsidR="00194CBB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沒有做出特性</w:t>
            </w:r>
          </w:p>
        </w:tc>
      </w:tr>
      <w:tr w:rsidR="00194CBB" w:rsidRPr="00953034" w:rsidTr="0091640E">
        <w:tc>
          <w:tcPr>
            <w:tcW w:w="170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作品</w:t>
            </w:r>
            <w:r w:rsidRPr="00953034">
              <w:rPr>
                <w:rFonts w:ascii="微軟正黑體" w:eastAsia="微軟正黑體" w:hAnsi="微軟正黑體" w:hint="eastAsia"/>
                <w:b/>
              </w:rPr>
              <w:t>創意</w:t>
            </w:r>
          </w:p>
        </w:tc>
        <w:tc>
          <w:tcPr>
            <w:tcW w:w="2207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能提出3個以上的不同功用的設計點子，作品呈現獨特性</w:t>
            </w:r>
          </w:p>
        </w:tc>
        <w:tc>
          <w:tcPr>
            <w:tcW w:w="2207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能提出2個以上的不同功用的設計點子，作品有中度的獨特性</w:t>
            </w:r>
          </w:p>
        </w:tc>
        <w:tc>
          <w:tcPr>
            <w:tcW w:w="2207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能提出設計的點子，並完成作品</w:t>
            </w:r>
          </w:p>
        </w:tc>
        <w:tc>
          <w:tcPr>
            <w:tcW w:w="2159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能提出設計的點子</w:t>
            </w:r>
          </w:p>
        </w:tc>
      </w:tr>
    </w:tbl>
    <w:p w:rsidR="00194CBB" w:rsidRPr="009D2B13" w:rsidRDefault="00194CBB" w:rsidP="00194CBB">
      <w:pPr>
        <w:spacing w:line="320" w:lineRule="exact"/>
        <w:rPr>
          <w:rFonts w:ascii="微軟正黑體" w:eastAsia="微軟正黑體" w:hAnsi="微軟正黑體"/>
          <w:b/>
        </w:rPr>
      </w:pPr>
    </w:p>
    <w:p w:rsidR="00194CBB" w:rsidRPr="00347B1B" w:rsidRDefault="00194CBB" w:rsidP="00194CBB">
      <w:pPr>
        <w:spacing w:line="320" w:lineRule="exact"/>
        <w:rPr>
          <w:rFonts w:ascii="SimSun" w:hAnsi="SimSun" w:cs="SimSun"/>
          <w:color w:val="000000"/>
          <w:spacing w:val="-2"/>
        </w:rPr>
      </w:pPr>
      <w:r w:rsidRPr="007F7CAA">
        <w:rPr>
          <w:rFonts w:ascii="微軟正黑體" w:eastAsia="微軟正黑體" w:hAnsi="微軟正黑體" w:hint="eastAsia"/>
          <w:b/>
        </w:rPr>
        <w:t>表現任務</w:t>
      </w:r>
      <w:r>
        <w:rPr>
          <w:rFonts w:ascii="微軟正黑體" w:eastAsia="微軟正黑體" w:hAnsi="微軟正黑體" w:hint="eastAsia"/>
        </w:rPr>
        <w:t>：</w:t>
      </w:r>
      <w:r>
        <w:rPr>
          <w:rFonts w:ascii="SimSun" w:hAnsi="SimSun" w:cs="SimSun" w:hint="eastAsia"/>
          <w:color w:val="000000"/>
          <w:spacing w:val="-1"/>
        </w:rPr>
        <w:t>做出台北市古蹟地圖，並進行口頭報告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194CBB" w:rsidRPr="00953034" w:rsidTr="0091640E"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53034">
              <w:rPr>
                <w:rFonts w:ascii="微軟正黑體" w:eastAsia="微軟正黑體" w:hAnsi="微軟正黑體" w:hint="eastAsia"/>
                <w:b/>
              </w:rPr>
              <w:t>A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53034">
              <w:rPr>
                <w:rFonts w:ascii="微軟正黑體" w:eastAsia="微軟正黑體" w:hAnsi="微軟正黑體" w:hint="eastAsia"/>
                <w:b/>
              </w:rPr>
              <w:t>B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53034">
              <w:rPr>
                <w:rFonts w:ascii="微軟正黑體" w:eastAsia="微軟正黑體" w:hAnsi="微軟正黑體" w:hint="eastAsia"/>
                <w:b/>
              </w:rPr>
              <w:t>C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D</w:t>
            </w:r>
          </w:p>
        </w:tc>
      </w:tr>
      <w:tr w:rsidR="00194CBB" w:rsidRPr="00953034" w:rsidTr="0091640E"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在台北市地圖上正確標出重要古蹟5個以上，寫出其名稱、建造年代、特點，以及合宜的圖示，進行報告。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在台北市地圖上正確標出重要古蹟3-4個，寫出其名稱、建造年代、特點，以及合宜的圖示，進行報告。</w:t>
            </w:r>
          </w:p>
        </w:tc>
        <w:tc>
          <w:tcPr>
            <w:tcW w:w="2375" w:type="dxa"/>
          </w:tcPr>
          <w:p w:rsidR="00194CBB" w:rsidRPr="00953034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在台北市地圖上正確標出重要古蹟2個，寫出其名稱、建造年代、特點，以及合宜的圖示，進行報告。</w:t>
            </w:r>
          </w:p>
        </w:tc>
        <w:tc>
          <w:tcPr>
            <w:tcW w:w="2375" w:type="dxa"/>
          </w:tcPr>
          <w:p w:rsidR="00194CBB" w:rsidRPr="007F7CAA" w:rsidRDefault="00194CBB" w:rsidP="0091640E">
            <w:pPr>
              <w:pStyle w:val="a3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在台北市地圖上正確標出重要古蹟1個，寫出其名稱、建造年代、特點，以及合宜的圖示，進行報告。</w:t>
            </w:r>
          </w:p>
        </w:tc>
      </w:tr>
    </w:tbl>
    <w:p w:rsidR="001C5EF4" w:rsidRDefault="001C5EF4" w:rsidP="00194CBB">
      <w:pPr>
        <w:spacing w:line="360" w:lineRule="exact"/>
        <w:rPr>
          <w:rFonts w:ascii="微軟正黑體" w:eastAsia="微軟正黑體" w:hAnsi="微軟正黑體"/>
          <w:b/>
        </w:rPr>
      </w:pPr>
    </w:p>
    <w:p w:rsidR="00194CBB" w:rsidRPr="00953034" w:rsidRDefault="00194CBB" w:rsidP="00194CBB">
      <w:pPr>
        <w:spacing w:line="360" w:lineRule="exact"/>
        <w:rPr>
          <w:rFonts w:ascii="微軟正黑體" w:eastAsia="微軟正黑體" w:hAnsi="微軟正黑體"/>
        </w:rPr>
      </w:pPr>
      <w:r w:rsidRPr="004478F8">
        <w:rPr>
          <w:rFonts w:ascii="微軟正黑體" w:eastAsia="微軟正黑體" w:hAnsi="微軟正黑體" w:hint="eastAsia"/>
          <w:b/>
        </w:rPr>
        <w:t>表現任務：</w:t>
      </w:r>
      <w:r w:rsidRPr="00953034">
        <w:rPr>
          <w:rFonts w:ascii="微軟正黑體" w:eastAsia="微軟正黑體" w:hAnsi="微軟正黑體" w:cs="Microsoft JhengHei UI"/>
        </w:rPr>
        <w:t>以心智圖組織自己的生命故事</w:t>
      </w:r>
      <w:r w:rsidRPr="00953034">
        <w:rPr>
          <w:rFonts w:ascii="微軟正黑體" w:eastAsia="微軟正黑體" w:hAnsi="微軟正黑體" w:cs="Microsoft JhengHei UI" w:hint="eastAsia"/>
        </w:rPr>
        <w:t>，</w:t>
      </w:r>
      <w:r w:rsidRPr="00953034">
        <w:rPr>
          <w:rFonts w:ascii="微軟正黑體" w:eastAsia="微軟正黑體" w:hAnsi="微軟正黑體" w:cs="Microsoft JhengHei UI"/>
        </w:rPr>
        <w:t>靈活運用多元媒材與技法，展示自己的生命故事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22"/>
        <w:gridCol w:w="1814"/>
        <w:gridCol w:w="1814"/>
        <w:gridCol w:w="1815"/>
        <w:gridCol w:w="1814"/>
        <w:gridCol w:w="964"/>
      </w:tblGrid>
      <w:tr w:rsidR="00194CBB" w:rsidRPr="00953034" w:rsidTr="0091640E">
        <w:tc>
          <w:tcPr>
            <w:tcW w:w="1277" w:type="dxa"/>
            <w:gridSpan w:val="2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B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C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D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194CBB" w:rsidRPr="00953034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53034">
              <w:rPr>
                <w:rFonts w:ascii="微軟正黑體" w:eastAsia="微軟正黑體" w:hAnsi="微軟正黑體" w:hint="eastAsia"/>
              </w:rPr>
              <w:t>E</w:t>
            </w:r>
          </w:p>
        </w:tc>
      </w:tr>
      <w:tr w:rsidR="00194CBB" w:rsidRPr="00953034" w:rsidTr="0091640E">
        <w:tc>
          <w:tcPr>
            <w:tcW w:w="1277" w:type="dxa"/>
            <w:gridSpan w:val="2"/>
            <w:shd w:val="clear" w:color="auto" w:fill="D9D9D9" w:themeFill="background1" w:themeFillShade="D9"/>
          </w:tcPr>
          <w:p w:rsidR="00194CBB" w:rsidRPr="00664D5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64D5C">
              <w:rPr>
                <w:rFonts w:ascii="微軟正黑體" w:eastAsia="微軟正黑體" w:hAnsi="微軟正黑體" w:hint="eastAsia"/>
                <w:sz w:val="22"/>
              </w:rPr>
              <w:t>心智圖20</w:t>
            </w:r>
          </w:p>
        </w:tc>
        <w:tc>
          <w:tcPr>
            <w:tcW w:w="1814" w:type="dxa"/>
          </w:tcPr>
          <w:p w:rsidR="00194CBB" w:rsidRPr="00664D5C" w:rsidRDefault="00194CBB" w:rsidP="0091640E">
            <w:pPr>
              <w:spacing w:before="74" w:line="360" w:lineRule="exact"/>
              <w:ind w:left="85" w:right="78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能充分繪製 心智圖組織 自己的生命 故事。</w:t>
            </w:r>
          </w:p>
        </w:tc>
        <w:tc>
          <w:tcPr>
            <w:tcW w:w="1814" w:type="dxa"/>
          </w:tcPr>
          <w:p w:rsidR="00194CBB" w:rsidRPr="00664D5C" w:rsidRDefault="00194CBB" w:rsidP="0091640E">
            <w:pPr>
              <w:spacing w:before="74" w:line="360" w:lineRule="exact"/>
              <w:ind w:left="85" w:right="112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能繪製心智 圖組織自己 的生命故 事。</w:t>
            </w:r>
          </w:p>
        </w:tc>
        <w:tc>
          <w:tcPr>
            <w:tcW w:w="1815" w:type="dxa"/>
          </w:tcPr>
          <w:p w:rsidR="00194CBB" w:rsidRPr="00664D5C" w:rsidRDefault="00194CBB" w:rsidP="0091640E">
            <w:pPr>
              <w:spacing w:before="74" w:line="360" w:lineRule="exact"/>
              <w:ind w:left="90" w:right="102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能大致繪製 心智圖組織 自己的生命 故事。</w:t>
            </w:r>
          </w:p>
        </w:tc>
        <w:tc>
          <w:tcPr>
            <w:tcW w:w="1814" w:type="dxa"/>
          </w:tcPr>
          <w:p w:rsidR="00194CBB" w:rsidRPr="00664D5C" w:rsidRDefault="00194CBB" w:rsidP="0091640E">
            <w:pPr>
              <w:spacing w:before="74" w:line="360" w:lineRule="exact"/>
              <w:ind w:left="90" w:right="15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能嘗試繪製心智圖組織自己的生命故事</w:t>
            </w:r>
            <w:r w:rsidRPr="00664D5C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。</w:t>
            </w:r>
          </w:p>
        </w:tc>
        <w:tc>
          <w:tcPr>
            <w:tcW w:w="964" w:type="dxa"/>
          </w:tcPr>
          <w:p w:rsidR="00194CBB" w:rsidRPr="00664D5C" w:rsidRDefault="00194CBB" w:rsidP="0091640E">
            <w:pPr>
              <w:spacing w:before="74" w:line="360" w:lineRule="exact"/>
              <w:ind w:left="90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未達 D</w:t>
            </w:r>
            <w:r w:rsidRPr="00664D5C">
              <w:rPr>
                <w:rFonts w:ascii="微軟正黑體" w:eastAsia="微軟正黑體" w:hAnsi="微軟正黑體" w:cs="Microsoft JhengHei UI"/>
                <w:spacing w:val="-2"/>
                <w:sz w:val="20"/>
                <w:szCs w:val="20"/>
              </w:rPr>
              <w:t xml:space="preserve"> </w:t>
            </w: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級</w:t>
            </w:r>
          </w:p>
        </w:tc>
      </w:tr>
      <w:tr w:rsidR="00194CBB" w:rsidRPr="00953034" w:rsidTr="0091640E">
        <w:trPr>
          <w:trHeight w:val="557"/>
        </w:trPr>
        <w:tc>
          <w:tcPr>
            <w:tcW w:w="455" w:type="dxa"/>
            <w:vMerge w:val="restart"/>
            <w:shd w:val="clear" w:color="auto" w:fill="D9D9D9" w:themeFill="background1" w:themeFillShade="D9"/>
          </w:tcPr>
          <w:p w:rsidR="00194CBB" w:rsidRPr="00664D5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64D5C">
              <w:rPr>
                <w:rFonts w:ascii="微軟正黑體" w:eastAsia="微軟正黑體" w:hAnsi="微軟正黑體" w:hint="eastAsia"/>
                <w:sz w:val="22"/>
              </w:rPr>
              <w:t>展演生命故事</w:t>
            </w:r>
          </w:p>
          <w:p w:rsidR="00194CBB" w:rsidRPr="00664D5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194CBB" w:rsidRPr="00664D5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64D5C">
              <w:rPr>
                <w:rFonts w:ascii="微軟正黑體" w:eastAsia="微軟正黑體" w:hAnsi="微軟正黑體" w:hint="eastAsia"/>
                <w:sz w:val="22"/>
              </w:rPr>
              <w:t>媒材運用</w:t>
            </w:r>
          </w:p>
          <w:p w:rsidR="00194CBB" w:rsidRPr="00664D5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64D5C">
              <w:rPr>
                <w:rFonts w:ascii="微軟正黑體" w:eastAsia="微軟正黑體" w:hAnsi="微軟正黑體" w:hint="eastAsia"/>
                <w:sz w:val="22"/>
              </w:rPr>
              <w:t>15</w:t>
            </w:r>
          </w:p>
        </w:tc>
        <w:tc>
          <w:tcPr>
            <w:tcW w:w="1814" w:type="dxa"/>
          </w:tcPr>
          <w:p w:rsidR="00194CBB" w:rsidRPr="00664D5C" w:rsidRDefault="00194CBB" w:rsidP="0091640E">
            <w:pPr>
              <w:spacing w:before="74" w:line="360" w:lineRule="exact"/>
              <w:ind w:left="85" w:right="78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能靈活運用 多元媒材與 技法，展示 自己的生命 故事。</w:t>
            </w:r>
          </w:p>
        </w:tc>
        <w:tc>
          <w:tcPr>
            <w:tcW w:w="1814" w:type="dxa"/>
          </w:tcPr>
          <w:p w:rsidR="00194CBB" w:rsidRPr="00664D5C" w:rsidRDefault="00194CBB" w:rsidP="0091640E">
            <w:pPr>
              <w:spacing w:before="74" w:line="360" w:lineRule="exact"/>
              <w:ind w:left="85" w:right="112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能運用多元 媒材與技 法，展示自 己的生命故 事。</w:t>
            </w:r>
          </w:p>
        </w:tc>
        <w:tc>
          <w:tcPr>
            <w:tcW w:w="1815" w:type="dxa"/>
          </w:tcPr>
          <w:p w:rsidR="00194CBB" w:rsidRPr="00664D5C" w:rsidRDefault="00194CBB" w:rsidP="0091640E">
            <w:pPr>
              <w:spacing w:before="74" w:line="360" w:lineRule="exact"/>
              <w:ind w:left="90" w:right="102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能大致運用 多元媒材與 技法，展示 自己的生命 故事。</w:t>
            </w:r>
          </w:p>
        </w:tc>
        <w:tc>
          <w:tcPr>
            <w:tcW w:w="1814" w:type="dxa"/>
          </w:tcPr>
          <w:p w:rsidR="00194CBB" w:rsidRPr="00664D5C" w:rsidRDefault="00194CBB" w:rsidP="0091640E">
            <w:pPr>
              <w:spacing w:before="74" w:line="360" w:lineRule="exact"/>
              <w:ind w:left="90" w:right="15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能嘗試運用多元媒材與技 法，展示自己 的生命故事。</w:t>
            </w:r>
          </w:p>
        </w:tc>
        <w:tc>
          <w:tcPr>
            <w:tcW w:w="964" w:type="dxa"/>
          </w:tcPr>
          <w:p w:rsidR="00194CBB" w:rsidRPr="00664D5C" w:rsidRDefault="00194CBB" w:rsidP="0091640E">
            <w:pPr>
              <w:spacing w:before="74" w:line="360" w:lineRule="exact"/>
              <w:ind w:left="90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未達 D</w:t>
            </w:r>
            <w:r w:rsidRPr="00664D5C">
              <w:rPr>
                <w:rFonts w:ascii="微軟正黑體" w:eastAsia="微軟正黑體" w:hAnsi="微軟正黑體" w:cs="Microsoft JhengHei UI"/>
                <w:spacing w:val="-2"/>
                <w:sz w:val="20"/>
                <w:szCs w:val="20"/>
              </w:rPr>
              <w:t xml:space="preserve"> </w:t>
            </w: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級</w:t>
            </w:r>
          </w:p>
        </w:tc>
      </w:tr>
      <w:tr w:rsidR="00194CBB" w:rsidRPr="00953034" w:rsidTr="0091640E">
        <w:trPr>
          <w:trHeight w:val="900"/>
        </w:trPr>
        <w:tc>
          <w:tcPr>
            <w:tcW w:w="455" w:type="dxa"/>
            <w:vMerge/>
            <w:shd w:val="clear" w:color="auto" w:fill="D9D9D9" w:themeFill="background1" w:themeFillShade="D9"/>
          </w:tcPr>
          <w:p w:rsidR="00194CBB" w:rsidRPr="00664D5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194CBB" w:rsidRPr="00664D5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64D5C">
              <w:rPr>
                <w:rFonts w:ascii="微軟正黑體" w:eastAsia="微軟正黑體" w:hAnsi="微軟正黑體" w:hint="eastAsia"/>
                <w:sz w:val="22"/>
              </w:rPr>
              <w:t>物件表徵</w:t>
            </w:r>
          </w:p>
          <w:p w:rsidR="00194CBB" w:rsidRPr="00664D5C" w:rsidRDefault="00194CBB" w:rsidP="0091640E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664D5C">
              <w:rPr>
                <w:rFonts w:ascii="微軟正黑體" w:eastAsia="微軟正黑體" w:hAnsi="微軟正黑體" w:hint="eastAsia"/>
                <w:sz w:val="22"/>
              </w:rPr>
              <w:t>15</w:t>
            </w:r>
          </w:p>
        </w:tc>
        <w:tc>
          <w:tcPr>
            <w:tcW w:w="1814" w:type="dxa"/>
          </w:tcPr>
          <w:p w:rsidR="00194CBB" w:rsidRPr="00664D5C" w:rsidRDefault="00194CBB" w:rsidP="0091640E">
            <w:pPr>
              <w:spacing w:before="74" w:line="360" w:lineRule="exact"/>
              <w:ind w:left="85" w:right="78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能充分連結展</w:t>
            </w:r>
            <w:r w:rsidRPr="00664D5C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演</w:t>
            </w: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中物件與個人生命經驗之能力。</w:t>
            </w:r>
          </w:p>
        </w:tc>
        <w:tc>
          <w:tcPr>
            <w:tcW w:w="1814" w:type="dxa"/>
          </w:tcPr>
          <w:p w:rsidR="00194CBB" w:rsidRPr="00664D5C" w:rsidRDefault="00194CBB" w:rsidP="0091640E">
            <w:pPr>
              <w:spacing w:before="74" w:line="360" w:lineRule="exact"/>
              <w:ind w:left="85" w:right="112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能連結展</w:t>
            </w:r>
            <w:r w:rsidRPr="00664D5C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演</w:t>
            </w: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中物件</w:t>
            </w:r>
            <w:r w:rsidRPr="00664D5C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與</w:t>
            </w: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個人生命經驗之能力。</w:t>
            </w:r>
          </w:p>
        </w:tc>
        <w:tc>
          <w:tcPr>
            <w:tcW w:w="1815" w:type="dxa"/>
          </w:tcPr>
          <w:p w:rsidR="00194CBB" w:rsidRPr="00664D5C" w:rsidRDefault="00194CBB" w:rsidP="0091640E">
            <w:pPr>
              <w:spacing w:before="74" w:line="360" w:lineRule="exact"/>
              <w:ind w:left="90" w:right="102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能大致連結展</w:t>
            </w:r>
            <w:r w:rsidRPr="00664D5C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演</w:t>
            </w: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中</w:t>
            </w:r>
            <w:r w:rsidRPr="00664D5C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物件</w:t>
            </w: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與個人生命經驗之能力。</w:t>
            </w:r>
          </w:p>
        </w:tc>
        <w:tc>
          <w:tcPr>
            <w:tcW w:w="1814" w:type="dxa"/>
          </w:tcPr>
          <w:p w:rsidR="00194CBB" w:rsidRPr="00664D5C" w:rsidRDefault="00194CBB" w:rsidP="0091640E">
            <w:pPr>
              <w:spacing w:before="74" w:line="360" w:lineRule="exact"/>
              <w:ind w:left="90" w:right="15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僅能約略連結展</w:t>
            </w:r>
            <w:r w:rsidRPr="00664D5C">
              <w:rPr>
                <w:rFonts w:ascii="微軟正黑體" w:eastAsia="微軟正黑體" w:hAnsi="微軟正黑體" w:cs="Microsoft JhengHei UI" w:hint="eastAsia"/>
                <w:sz w:val="20"/>
                <w:szCs w:val="20"/>
              </w:rPr>
              <w:t>演</w:t>
            </w: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中物件與個人生命經驗之 能力。</w:t>
            </w:r>
          </w:p>
        </w:tc>
        <w:tc>
          <w:tcPr>
            <w:tcW w:w="964" w:type="dxa"/>
          </w:tcPr>
          <w:p w:rsidR="00194CBB" w:rsidRPr="00664D5C" w:rsidRDefault="00194CBB" w:rsidP="0091640E">
            <w:pPr>
              <w:spacing w:before="74" w:line="360" w:lineRule="exact"/>
              <w:ind w:left="90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未達 D</w:t>
            </w:r>
            <w:r w:rsidRPr="00664D5C">
              <w:rPr>
                <w:rFonts w:ascii="微軟正黑體" w:eastAsia="微軟正黑體" w:hAnsi="微軟正黑體" w:cs="Microsoft JhengHei UI"/>
                <w:spacing w:val="-2"/>
                <w:sz w:val="20"/>
                <w:szCs w:val="20"/>
              </w:rPr>
              <w:t xml:space="preserve"> </w:t>
            </w:r>
            <w:r w:rsidRPr="00664D5C">
              <w:rPr>
                <w:rFonts w:ascii="微軟正黑體" w:eastAsia="微軟正黑體" w:hAnsi="微軟正黑體" w:cs="Microsoft JhengHei UI"/>
                <w:sz w:val="20"/>
                <w:szCs w:val="20"/>
              </w:rPr>
              <w:t>級</w:t>
            </w:r>
          </w:p>
        </w:tc>
      </w:tr>
    </w:tbl>
    <w:p w:rsidR="00194CBB" w:rsidRDefault="00194CBB" w:rsidP="00194CBB">
      <w:pPr>
        <w:spacing w:line="360" w:lineRule="exact"/>
        <w:rPr>
          <w:rFonts w:ascii="微軟正黑體" w:eastAsia="微軟正黑體" w:hAnsi="微軟正黑體"/>
          <w:b/>
        </w:rPr>
      </w:pPr>
    </w:p>
    <w:p w:rsidR="00194CBB" w:rsidRDefault="00194CBB" w:rsidP="00194CBB">
      <w:pPr>
        <w:pStyle w:val="a3"/>
        <w:ind w:leftChars="0" w:left="0"/>
        <w:rPr>
          <w:rFonts w:asciiTheme="minorEastAsia" w:hAnsiTheme="minorEastAsia"/>
          <w:b/>
        </w:rPr>
      </w:pPr>
    </w:p>
    <w:p w:rsidR="001C5EF4" w:rsidRDefault="001C5EF4">
      <w:pPr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sz w:val="20"/>
          <w:szCs w:val="20"/>
        </w:rPr>
        <w:br w:type="page"/>
      </w:r>
    </w:p>
    <w:p w:rsidR="00194CBB" w:rsidRPr="003216EF" w:rsidRDefault="00D140B1" w:rsidP="00194CBB">
      <w:pPr>
        <w:spacing w:line="36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二</w:t>
      </w:r>
      <w:r w:rsidR="00194CBB" w:rsidRPr="003216EF">
        <w:rPr>
          <w:rFonts w:ascii="微軟正黑體" w:eastAsia="微軟正黑體" w:hAnsi="微軟正黑體" w:hint="eastAsia"/>
          <w:b/>
        </w:rPr>
        <w:t>、</w:t>
      </w:r>
      <w:proofErr w:type="gramStart"/>
      <w:r w:rsidR="00194CBB">
        <w:rPr>
          <w:rFonts w:ascii="微軟正黑體" w:eastAsia="微軟正黑體" w:hAnsi="微軟正黑體" w:hint="eastAsia"/>
          <w:b/>
        </w:rPr>
        <w:t>規準</w:t>
      </w:r>
      <w:proofErr w:type="gramEnd"/>
      <w:r w:rsidR="00194CBB">
        <w:rPr>
          <w:rFonts w:ascii="微軟正黑體" w:eastAsia="微軟正黑體" w:hAnsi="微軟正黑體" w:hint="eastAsia"/>
          <w:b/>
        </w:rPr>
        <w:t>撰寫參考</w:t>
      </w:r>
      <w:r w:rsidR="00194CBB" w:rsidRPr="003216EF">
        <w:rPr>
          <w:rFonts w:ascii="微軟正黑體" w:eastAsia="微軟正黑體" w:hAnsi="微軟正黑體" w:hint="eastAsia"/>
          <w:b/>
        </w:rPr>
        <w:t>詞彙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975"/>
        <w:gridCol w:w="2975"/>
        <w:gridCol w:w="3117"/>
      </w:tblGrid>
      <w:tr w:rsidR="00194CBB" w:rsidRPr="003A43DA" w:rsidTr="0091640E">
        <w:tc>
          <w:tcPr>
            <w:tcW w:w="9067" w:type="dxa"/>
            <w:gridSpan w:val="3"/>
            <w:shd w:val="clear" w:color="auto" w:fill="D9D9D9" w:themeFill="background1" w:themeFillShade="D9"/>
          </w:tcPr>
          <w:p w:rsidR="00194CBB" w:rsidRPr="003A43DA" w:rsidRDefault="00194CBB" w:rsidP="009164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3A43DA">
              <w:rPr>
                <w:rFonts w:ascii="微軟正黑體" w:eastAsia="微軟正黑體" w:hAnsi="微軟正黑體" w:hint="eastAsia"/>
                <w:b/>
              </w:rPr>
              <w:t>規準</w:t>
            </w:r>
            <w:proofErr w:type="gramEnd"/>
            <w:r w:rsidRPr="003A43DA">
              <w:rPr>
                <w:rFonts w:ascii="微軟正黑體" w:eastAsia="微軟正黑體" w:hAnsi="微軟正黑體" w:hint="eastAsia"/>
                <w:b/>
              </w:rPr>
              <w:t>表的等級差別用語</w:t>
            </w:r>
          </w:p>
        </w:tc>
      </w:tr>
      <w:tr w:rsidR="00194CBB" w:rsidRPr="003A43DA" w:rsidTr="0091640E">
        <w:tc>
          <w:tcPr>
            <w:tcW w:w="2975" w:type="dxa"/>
            <w:shd w:val="clear" w:color="auto" w:fill="F2F2F2" w:themeFill="background1" w:themeFillShade="F2"/>
          </w:tcPr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理解程度</w:t>
            </w:r>
          </w:p>
        </w:tc>
        <w:tc>
          <w:tcPr>
            <w:tcW w:w="2975" w:type="dxa"/>
            <w:shd w:val="clear" w:color="auto" w:fill="F2F2F2" w:themeFill="background1" w:themeFillShade="F2"/>
          </w:tcPr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頻率程度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效率程度</w:t>
            </w:r>
          </w:p>
        </w:tc>
      </w:tr>
      <w:tr w:rsidR="00194CBB" w:rsidRPr="003A43DA" w:rsidTr="0091640E">
        <w:tc>
          <w:tcPr>
            <w:tcW w:w="2975" w:type="dxa"/>
          </w:tcPr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A=</w:t>
            </w:r>
            <w:proofErr w:type="gramStart"/>
            <w:r w:rsidRPr="003A43DA">
              <w:rPr>
                <w:rFonts w:ascii="微軟正黑體" w:eastAsia="微軟正黑體" w:hAnsi="微軟正黑體" w:hint="eastAsia"/>
              </w:rPr>
              <w:t>清楚的</w:t>
            </w:r>
            <w:proofErr w:type="gramEnd"/>
            <w:r w:rsidRPr="003A43DA">
              <w:rPr>
                <w:rFonts w:ascii="微軟正黑體" w:eastAsia="微軟正黑體" w:hAnsi="微軟正黑體" w:hint="eastAsia"/>
              </w:rPr>
              <w:t>/完整的</w:t>
            </w:r>
          </w:p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B=基本的</w:t>
            </w:r>
          </w:p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C=一般的</w:t>
            </w:r>
          </w:p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D=一部分/有些誤解</w:t>
            </w:r>
          </w:p>
        </w:tc>
        <w:tc>
          <w:tcPr>
            <w:tcW w:w="2975" w:type="dxa"/>
          </w:tcPr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A=幾乎/總是</w:t>
            </w:r>
          </w:p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B=經常/頻繁</w:t>
            </w:r>
          </w:p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C=有時/偶而</w:t>
            </w:r>
          </w:p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D=很少/幾乎沒有</w:t>
            </w:r>
          </w:p>
        </w:tc>
        <w:tc>
          <w:tcPr>
            <w:tcW w:w="3117" w:type="dxa"/>
          </w:tcPr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A=高度有效的</w:t>
            </w:r>
          </w:p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B=有效的</w:t>
            </w:r>
          </w:p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C=有些效果的</w:t>
            </w:r>
          </w:p>
          <w:p w:rsidR="00194CBB" w:rsidRPr="003A43DA" w:rsidRDefault="00194CBB" w:rsidP="0091640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D=最低限度的效果/無效的</w:t>
            </w:r>
          </w:p>
        </w:tc>
      </w:tr>
    </w:tbl>
    <w:p w:rsidR="00194CBB" w:rsidRPr="003A43DA" w:rsidRDefault="00194CBB" w:rsidP="00194CBB">
      <w:pPr>
        <w:spacing w:line="360" w:lineRule="exact"/>
        <w:rPr>
          <w:rFonts w:ascii="微軟正黑體" w:eastAsia="微軟正黑體" w:hAnsi="微軟正黑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10"/>
        <w:gridCol w:w="4286"/>
      </w:tblGrid>
      <w:tr w:rsidR="00194CBB" w:rsidRPr="003A43DA" w:rsidTr="0091640E">
        <w:tc>
          <w:tcPr>
            <w:tcW w:w="8296" w:type="dxa"/>
            <w:gridSpan w:val="2"/>
            <w:shd w:val="clear" w:color="auto" w:fill="D9D9D9" w:themeFill="background1" w:themeFillShade="D9"/>
          </w:tcPr>
          <w:p w:rsidR="00194CBB" w:rsidRPr="003A43DA" w:rsidRDefault="00194CBB" w:rsidP="009164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弱表現等級的</w:t>
            </w:r>
            <w:r w:rsidRPr="003A43DA">
              <w:rPr>
                <w:rFonts w:ascii="微軟正黑體" w:eastAsia="微軟正黑體" w:hAnsi="微軟正黑體" w:hint="eastAsia"/>
                <w:b/>
              </w:rPr>
              <w:t>指標 (表現描述、</w:t>
            </w:r>
            <w:proofErr w:type="gramStart"/>
            <w:r w:rsidRPr="003A43DA">
              <w:rPr>
                <w:rFonts w:ascii="微軟正黑體" w:eastAsia="微軟正黑體" w:hAnsi="微軟正黑體" w:hint="eastAsia"/>
                <w:b/>
              </w:rPr>
              <w:t>規準</w:t>
            </w:r>
            <w:proofErr w:type="gramEnd"/>
            <w:r w:rsidRPr="003A43DA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</w:tr>
      <w:tr w:rsidR="00194CBB" w:rsidRPr="003A43DA" w:rsidTr="0091640E">
        <w:tc>
          <w:tcPr>
            <w:tcW w:w="4010" w:type="dxa"/>
          </w:tcPr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簡要的描述或辨識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沒有完成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有些錯誤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沒有完全了解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一般性的解釋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只使用單一方法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只呈現一種觀點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指出少數的關聯性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沒有做出正確結論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無法將訊息運用在解決問題上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無法看到事物的組型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沒有預見未來的表現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概念零碎無關</w:t>
            </w:r>
          </w:p>
        </w:tc>
        <w:tc>
          <w:tcPr>
            <w:tcW w:w="4286" w:type="dxa"/>
          </w:tcPr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沒有解釋理由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呈現混淆的陳述或事實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沒有表明事物的特性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描述有限的細節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表現初步的理解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只能表達一般的感覺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不正確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採取常識性的作為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忽視關鍵細節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依賴單一資源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模糊或不完整的敘述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3A43DA">
              <w:rPr>
                <w:rFonts w:ascii="微軟正黑體" w:eastAsia="微軟正黑體" w:hAnsi="微軟正黑體" w:hint="eastAsia"/>
              </w:rPr>
              <w:t>省略重要細節、事實與概念</w:t>
            </w:r>
          </w:p>
        </w:tc>
      </w:tr>
    </w:tbl>
    <w:p w:rsidR="00194CBB" w:rsidRPr="003A43DA" w:rsidRDefault="00194CBB" w:rsidP="00194CBB">
      <w:pPr>
        <w:spacing w:line="360" w:lineRule="exact"/>
        <w:rPr>
          <w:rFonts w:ascii="微軟正黑體" w:eastAsia="微軟正黑體" w:hAnsi="微軟正黑體"/>
        </w:rPr>
      </w:pP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4299"/>
        <w:gridCol w:w="4916"/>
      </w:tblGrid>
      <w:tr w:rsidR="00194CBB" w:rsidRPr="003A43DA" w:rsidTr="0091640E">
        <w:tc>
          <w:tcPr>
            <w:tcW w:w="9215" w:type="dxa"/>
            <w:gridSpan w:val="2"/>
            <w:shd w:val="clear" w:color="auto" w:fill="D9D9D9" w:themeFill="background1" w:themeFillShade="D9"/>
          </w:tcPr>
          <w:p w:rsidR="00194CBB" w:rsidRPr="003A43DA" w:rsidRDefault="00194CBB" w:rsidP="0091640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強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表現等級的</w:t>
            </w:r>
            <w:r w:rsidRPr="003A43DA">
              <w:rPr>
                <w:rFonts w:ascii="微軟正黑體" w:eastAsia="微軟正黑體" w:hAnsi="微軟正黑體" w:hint="eastAsia"/>
                <w:b/>
              </w:rPr>
              <w:t>指標 (表現描述、</w:t>
            </w:r>
            <w:proofErr w:type="gramStart"/>
            <w:r w:rsidRPr="003A43DA">
              <w:rPr>
                <w:rFonts w:ascii="微軟正黑體" w:eastAsia="微軟正黑體" w:hAnsi="微軟正黑體" w:hint="eastAsia"/>
                <w:b/>
              </w:rPr>
              <w:t>規準</w:t>
            </w:r>
            <w:proofErr w:type="gramEnd"/>
            <w:r w:rsidRPr="003A43DA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</w:tr>
      <w:tr w:rsidR="00194CBB" w:rsidRPr="003A43DA" w:rsidTr="0091640E">
        <w:tc>
          <w:tcPr>
            <w:tcW w:w="4299" w:type="dxa"/>
          </w:tcPr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完整的理解和解釋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有效率、完善的解答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沒有錯誤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完整、類推的理解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提供新的洞察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精熟相關的知識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使用多種方法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呈現多角度的觀點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劃出複雜的連結關係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最初非顯而易見的合邏輯結論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清楚的</w:t>
            </w:r>
            <w:proofErr w:type="gramEnd"/>
            <w:r>
              <w:rPr>
                <w:rFonts w:ascii="微軟正黑體" w:eastAsia="微軟正黑體" w:hAnsi="微軟正黑體" w:hint="eastAsia"/>
              </w:rPr>
              <w:t>解釋理由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提供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清楚、</w:t>
            </w:r>
            <w:proofErr w:type="gramEnd"/>
            <w:r>
              <w:rPr>
                <w:rFonts w:ascii="微軟正黑體" w:eastAsia="微軟正黑體" w:hAnsi="微軟正黑體" w:hint="eastAsia"/>
              </w:rPr>
              <w:t>完整的支持證據</w:t>
            </w:r>
          </w:p>
          <w:p w:rsidR="00194CBB" w:rsidRPr="00756B23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表達對所有特性的完整了解</w:t>
            </w:r>
          </w:p>
        </w:tc>
        <w:tc>
          <w:tcPr>
            <w:tcW w:w="4916" w:type="dxa"/>
          </w:tcPr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精緻的呈現細節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對於一堆複雜的資料進行有意義的整合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表現出有深度的層級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精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</w:rPr>
              <w:t>且正確的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採取原創、獨特與具想像力的取向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提供綜整性</w:t>
            </w:r>
            <w:proofErr w:type="gramEnd"/>
            <w:r>
              <w:rPr>
                <w:rFonts w:ascii="微軟正黑體" w:eastAsia="微軟正黑體" w:hAnsi="微軟正黑體" w:hint="eastAsia"/>
              </w:rPr>
              <w:t>的分析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使用多元的資源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對關鍵的分析作透徹的解釋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有效的運用訊息進行解決問題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指認出抽象的組型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使用許多要素去連結概念</w:t>
            </w:r>
          </w:p>
          <w:p w:rsidR="00194CBB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完整的呈現重要的細節、事實與概念</w:t>
            </w:r>
          </w:p>
          <w:p w:rsidR="00194CBB" w:rsidRPr="003A43DA" w:rsidRDefault="00194CBB" w:rsidP="00194CBB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預見未來的改變</w:t>
            </w:r>
          </w:p>
        </w:tc>
      </w:tr>
    </w:tbl>
    <w:p w:rsidR="00194CBB" w:rsidRPr="004267EB" w:rsidRDefault="00194CBB" w:rsidP="00194CBB">
      <w:pPr>
        <w:spacing w:line="360" w:lineRule="exact"/>
        <w:rPr>
          <w:rFonts w:ascii="微軟正黑體" w:eastAsia="微軟正黑體" w:hAnsi="微軟正黑體"/>
          <w:b/>
        </w:rPr>
      </w:pPr>
    </w:p>
    <w:p w:rsidR="00194CBB" w:rsidRPr="00E66FDF" w:rsidRDefault="00194CBB" w:rsidP="00194CBB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  <w:r w:rsidR="00D140B1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三</w:t>
      </w:r>
      <w:r w:rsidRPr="00E66FDF">
        <w:rPr>
          <w:rFonts w:ascii="微軟正黑體" w:eastAsia="微軟正黑體" w:hAnsi="微軟正黑體" w:hint="eastAsia"/>
          <w:b/>
          <w:sz w:val="28"/>
          <w:szCs w:val="28"/>
        </w:rPr>
        <w:t>、實作單：嘗試編製表現任務的規準表</w:t>
      </w:r>
    </w:p>
    <w:p w:rsidR="00194CBB" w:rsidRDefault="00194CBB" w:rsidP="00194CBB">
      <w:pPr>
        <w:rPr>
          <w:rFonts w:asciiTheme="minorEastAsia" w:hAnsiTheme="minorEastAsia"/>
          <w:b/>
        </w:rPr>
      </w:pPr>
    </w:p>
    <w:p w:rsidR="00194CBB" w:rsidRDefault="00194CBB" w:rsidP="00194CBB">
      <w:pPr>
        <w:pStyle w:val="a3"/>
        <w:ind w:leftChars="0" w:left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目標</w:t>
      </w:r>
      <w:r w:rsidRPr="00174765">
        <w:rPr>
          <w:rFonts w:asciiTheme="minorEastAsia" w:hAnsiTheme="minorEastAsia" w:hint="eastAsia"/>
          <w:b/>
        </w:rPr>
        <w:t>：</w:t>
      </w:r>
    </w:p>
    <w:p w:rsidR="00194CBB" w:rsidRDefault="00194CBB" w:rsidP="00194CBB">
      <w:pPr>
        <w:pStyle w:val="a3"/>
        <w:ind w:leftChars="0" w:left="0"/>
        <w:rPr>
          <w:rFonts w:asciiTheme="minorEastAsia" w:hAnsiTheme="minorEastAsia"/>
          <w:bCs/>
        </w:rPr>
      </w:pPr>
    </w:p>
    <w:p w:rsidR="00194CBB" w:rsidRPr="00174765" w:rsidRDefault="00194CBB" w:rsidP="00194CBB">
      <w:pPr>
        <w:pStyle w:val="a3"/>
        <w:ind w:leftChars="0" w:left="0"/>
        <w:rPr>
          <w:rFonts w:asciiTheme="minorEastAsia" w:hAnsiTheme="minorEastAsia"/>
        </w:rPr>
      </w:pPr>
      <w:r w:rsidRPr="00174765">
        <w:rPr>
          <w:rFonts w:asciiTheme="minorEastAsia" w:hAnsiTheme="minorEastAsia" w:hint="eastAsia"/>
          <w:b/>
          <w:bCs/>
        </w:rPr>
        <w:t>表現任務：</w:t>
      </w:r>
      <w:r w:rsidRPr="00174765">
        <w:rPr>
          <w:rFonts w:asciiTheme="minorEastAsia" w:hAnsiTheme="minorEastAsia"/>
        </w:rPr>
        <w:t xml:space="preserve"> 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009"/>
        <w:gridCol w:w="2011"/>
        <w:gridCol w:w="2011"/>
        <w:gridCol w:w="2011"/>
      </w:tblGrid>
      <w:tr w:rsidR="00194CBB" w:rsidTr="0091640E">
        <w:tc>
          <w:tcPr>
            <w:tcW w:w="2009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33BF02F" wp14:editId="4D79EE4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25400</wp:posOffset>
                      </wp:positionV>
                      <wp:extent cx="1308100" cy="374650"/>
                      <wp:effectExtent l="0" t="0" r="25400" b="25400"/>
                      <wp:wrapNone/>
                      <wp:docPr id="13" name="直線單箭頭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E3E4F" id="直線單箭頭接點 13" o:spid="_x0000_s1026" type="#_x0000_t32" style="position:absolute;margin-left:-5.65pt;margin-top:2pt;width:103pt;height:2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     </w:t>
            </w:r>
            <w:r w:rsidRPr="00174765">
              <w:rPr>
                <w:rFonts w:asciiTheme="minorEastAsia" w:hAnsiTheme="minorEastAsia" w:hint="eastAsia"/>
                <w:b/>
                <w:sz w:val="16"/>
                <w:szCs w:val="16"/>
              </w:rPr>
              <w:t>等級</w:t>
            </w:r>
          </w:p>
          <w:p w:rsidR="00194CBB" w:rsidRPr="00174765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74765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基準向度  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011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精熟</w:t>
            </w:r>
          </w:p>
        </w:tc>
        <w:tc>
          <w:tcPr>
            <w:tcW w:w="2011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 </w:t>
            </w:r>
            <w:r w:rsidR="00FC070E">
              <w:rPr>
                <w:rFonts w:asciiTheme="minorEastAsia" w:hAnsiTheme="minorEastAsia" w:hint="eastAsia"/>
                <w:b/>
              </w:rPr>
              <w:t>佳</w:t>
            </w:r>
          </w:p>
        </w:tc>
        <w:tc>
          <w:tcPr>
            <w:tcW w:w="2011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待加強</w:t>
            </w:r>
          </w:p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</w:rPr>
            </w:pPr>
          </w:p>
        </w:tc>
      </w:tr>
      <w:tr w:rsidR="00194CBB" w:rsidRPr="00174765" w:rsidTr="0091640E">
        <w:tc>
          <w:tcPr>
            <w:tcW w:w="2009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194CBB" w:rsidRPr="0077378F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11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94CBB" w:rsidRPr="00174765" w:rsidTr="0091640E">
        <w:tc>
          <w:tcPr>
            <w:tcW w:w="2009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194CBB" w:rsidRPr="0077378F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11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1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94CBB" w:rsidRDefault="00194CBB" w:rsidP="00194CBB"/>
    <w:p w:rsidR="00194CBB" w:rsidRDefault="00194CBB" w:rsidP="00194CBB">
      <w:r>
        <w:rPr>
          <w:rFonts w:hint="eastAsia"/>
        </w:rPr>
        <w:t>或</w:t>
      </w:r>
    </w:p>
    <w:p w:rsidR="00C01A85" w:rsidRDefault="00C01A85" w:rsidP="00194CBB"/>
    <w:p w:rsidR="00C01A85" w:rsidRDefault="00C01A85" w:rsidP="00194CBB"/>
    <w:p w:rsidR="00194CBB" w:rsidRDefault="00194CBB" w:rsidP="00194CBB">
      <w:pPr>
        <w:pStyle w:val="a3"/>
        <w:ind w:leftChars="0" w:left="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/>
        </w:rPr>
        <w:t>目標</w:t>
      </w:r>
      <w:r w:rsidRPr="00174765">
        <w:rPr>
          <w:rFonts w:asciiTheme="minorEastAsia" w:hAnsiTheme="minorEastAsia" w:hint="eastAsia"/>
          <w:b/>
        </w:rPr>
        <w:t>：</w:t>
      </w:r>
    </w:p>
    <w:p w:rsidR="00194CBB" w:rsidRDefault="00194CBB" w:rsidP="00194CBB">
      <w:pPr>
        <w:pStyle w:val="a3"/>
        <w:ind w:leftChars="0" w:left="0"/>
        <w:rPr>
          <w:rFonts w:asciiTheme="minorEastAsia" w:hAnsiTheme="minorEastAsia"/>
          <w:b/>
          <w:bCs/>
        </w:rPr>
      </w:pPr>
    </w:p>
    <w:p w:rsidR="00194CBB" w:rsidRPr="00174765" w:rsidRDefault="00194CBB" w:rsidP="00194CBB">
      <w:pPr>
        <w:pStyle w:val="a3"/>
        <w:ind w:leftChars="0" w:left="0"/>
        <w:rPr>
          <w:rFonts w:asciiTheme="minorEastAsia" w:hAnsiTheme="minorEastAsia"/>
        </w:rPr>
      </w:pPr>
      <w:r w:rsidRPr="00174765">
        <w:rPr>
          <w:rFonts w:asciiTheme="minorEastAsia" w:hAnsiTheme="minorEastAsia" w:hint="eastAsia"/>
          <w:b/>
          <w:bCs/>
        </w:rPr>
        <w:t>表現任務：</w:t>
      </w:r>
      <w:r w:rsidRPr="00174765">
        <w:rPr>
          <w:rFonts w:asciiTheme="minorEastAsia" w:hAnsiTheme="minorEastAsia"/>
        </w:rPr>
        <w:t xml:space="preserve"> </w:t>
      </w:r>
    </w:p>
    <w:p w:rsidR="00194CBB" w:rsidRPr="00AB0A3C" w:rsidRDefault="00194CBB" w:rsidP="00194CBB"/>
    <w:tbl>
      <w:tblPr>
        <w:tblStyle w:val="a5"/>
        <w:tblW w:w="9952" w:type="dxa"/>
        <w:tblInd w:w="-34" w:type="dxa"/>
        <w:tblLook w:val="04A0" w:firstRow="1" w:lastRow="0" w:firstColumn="1" w:lastColumn="0" w:noHBand="0" w:noVBand="1"/>
      </w:tblPr>
      <w:tblGrid>
        <w:gridCol w:w="1872"/>
        <w:gridCol w:w="2020"/>
        <w:gridCol w:w="2020"/>
        <w:gridCol w:w="2020"/>
        <w:gridCol w:w="2020"/>
      </w:tblGrid>
      <w:tr w:rsidR="00194CBB" w:rsidTr="0091640E">
        <w:tc>
          <w:tcPr>
            <w:tcW w:w="1872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9B5E969" wp14:editId="32C84B0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25400</wp:posOffset>
                      </wp:positionV>
                      <wp:extent cx="1225550" cy="361950"/>
                      <wp:effectExtent l="0" t="0" r="31750" b="19050"/>
                      <wp:wrapNone/>
                      <wp:docPr id="15" name="直線單箭頭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55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28E9A" id="直線單箭頭接點 15" o:spid="_x0000_s1026" type="#_x0000_t32" style="position:absolute;margin-left:-5.45pt;margin-top:2pt;width:96.5pt;height:2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       等級</w:t>
            </w:r>
          </w:p>
          <w:p w:rsidR="00194CBB" w:rsidRPr="00174765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基準向度</w:t>
            </w:r>
          </w:p>
        </w:tc>
        <w:tc>
          <w:tcPr>
            <w:tcW w:w="2020" w:type="dxa"/>
          </w:tcPr>
          <w:p w:rsidR="00194CBB" w:rsidRDefault="00194CBB" w:rsidP="0091640E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4</w:t>
            </w:r>
          </w:p>
        </w:tc>
        <w:tc>
          <w:tcPr>
            <w:tcW w:w="2020" w:type="dxa"/>
          </w:tcPr>
          <w:p w:rsidR="00194CBB" w:rsidRDefault="00194CBB" w:rsidP="0091640E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2020" w:type="dxa"/>
          </w:tcPr>
          <w:p w:rsidR="00194CBB" w:rsidRDefault="00194CBB" w:rsidP="0091640E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2020" w:type="dxa"/>
          </w:tcPr>
          <w:p w:rsidR="00194CBB" w:rsidRDefault="00194CBB" w:rsidP="0091640E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1</w:t>
            </w:r>
          </w:p>
        </w:tc>
      </w:tr>
      <w:tr w:rsidR="00194CBB" w:rsidRPr="00174765" w:rsidTr="0091640E">
        <w:tc>
          <w:tcPr>
            <w:tcW w:w="1872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194CBB" w:rsidRPr="0077378F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94CBB" w:rsidRPr="00174765" w:rsidTr="0091640E">
        <w:tc>
          <w:tcPr>
            <w:tcW w:w="1872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94CBB" w:rsidRPr="00174765" w:rsidTr="0091640E">
        <w:tc>
          <w:tcPr>
            <w:tcW w:w="1872" w:type="dxa"/>
          </w:tcPr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</w:p>
          <w:p w:rsidR="00194CBB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194CBB" w:rsidRPr="0077378F" w:rsidRDefault="00194CBB" w:rsidP="0091640E">
            <w:pPr>
              <w:pStyle w:val="a3"/>
              <w:ind w:leftChars="0" w:left="0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20" w:type="dxa"/>
          </w:tcPr>
          <w:p w:rsidR="00194CBB" w:rsidRPr="00174765" w:rsidRDefault="00194CBB" w:rsidP="0091640E">
            <w:pPr>
              <w:pStyle w:val="a3"/>
              <w:spacing w:line="280" w:lineRule="exac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94CBB" w:rsidRDefault="00194CBB" w:rsidP="00194CBB">
      <w:pPr>
        <w:rPr>
          <w:rFonts w:asciiTheme="minorEastAsia" w:hAnsiTheme="minorEastAsia"/>
        </w:rPr>
      </w:pPr>
    </w:p>
    <w:p w:rsidR="00194CBB" w:rsidRPr="007A6893" w:rsidRDefault="00194CBB" w:rsidP="00194CBB"/>
    <w:p w:rsidR="00194CBB" w:rsidRDefault="00194CBB" w:rsidP="00194CBB">
      <w:pPr>
        <w:spacing w:line="320" w:lineRule="exact"/>
        <w:ind w:firstLineChars="118" w:firstLine="283"/>
      </w:pPr>
    </w:p>
    <w:p w:rsidR="00194CBB" w:rsidRDefault="00194CBB" w:rsidP="00F9186B"/>
    <w:sectPr w:rsidR="00194CBB" w:rsidSect="00D11DA4">
      <w:footerReference w:type="default" r:id="rId7"/>
      <w:pgSz w:w="11906" w:h="16838"/>
      <w:pgMar w:top="1440" w:right="84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CD" w:rsidRDefault="008739CD" w:rsidP="00D45E4B">
      <w:pPr>
        <w:spacing w:line="240" w:lineRule="auto"/>
      </w:pPr>
      <w:r>
        <w:separator/>
      </w:r>
    </w:p>
  </w:endnote>
  <w:endnote w:type="continuationSeparator" w:id="0">
    <w:p w:rsidR="008739CD" w:rsidRDefault="008739CD" w:rsidP="00D45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343262"/>
      <w:docPartObj>
        <w:docPartGallery w:val="Page Numbers (Bottom of Page)"/>
        <w:docPartUnique/>
      </w:docPartObj>
    </w:sdtPr>
    <w:sdtEndPr/>
    <w:sdtContent>
      <w:p w:rsidR="0091640E" w:rsidRDefault="009164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58" w:rsidRPr="001F5F58">
          <w:rPr>
            <w:noProof/>
            <w:lang w:val="zh-TW"/>
          </w:rPr>
          <w:t>7</w:t>
        </w:r>
        <w:r>
          <w:fldChar w:fldCharType="end"/>
        </w:r>
      </w:p>
    </w:sdtContent>
  </w:sdt>
  <w:p w:rsidR="0091640E" w:rsidRDefault="009164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CD" w:rsidRDefault="008739CD" w:rsidP="00D45E4B">
      <w:pPr>
        <w:spacing w:line="240" w:lineRule="auto"/>
      </w:pPr>
      <w:r>
        <w:separator/>
      </w:r>
    </w:p>
  </w:footnote>
  <w:footnote w:type="continuationSeparator" w:id="0">
    <w:p w:rsidR="008739CD" w:rsidRDefault="008739CD" w:rsidP="00D45E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E8FD"/>
      </v:shape>
    </w:pict>
  </w:numPicBullet>
  <w:numPicBullet w:numPicBulletId="1">
    <w:pict>
      <v:shape id="_x0000_i1029" type="#_x0000_t75" style="width:11.25pt;height:9.75pt" o:bullet="t">
        <v:imagedata r:id="rId2" o:title="artFFF6"/>
      </v:shape>
    </w:pict>
  </w:numPicBullet>
  <w:abstractNum w:abstractNumId="0" w15:restartNumberingAfterBreak="0">
    <w:nsid w:val="0BF42EE5"/>
    <w:multiLevelType w:val="hybridMultilevel"/>
    <w:tmpl w:val="842E5C38"/>
    <w:lvl w:ilvl="0" w:tplc="297CCF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C85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68C27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215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C4E9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2164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CDB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CEE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92528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B828CE"/>
    <w:multiLevelType w:val="hybridMultilevel"/>
    <w:tmpl w:val="5024F83A"/>
    <w:lvl w:ilvl="0" w:tplc="576C42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EF3D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61FE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6F17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B0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0D1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077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01D9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C763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42242"/>
    <w:multiLevelType w:val="hybridMultilevel"/>
    <w:tmpl w:val="00A281C8"/>
    <w:lvl w:ilvl="0" w:tplc="5DB68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26A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4E7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3666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62E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E31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4C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0A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A8DD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E628B7"/>
    <w:multiLevelType w:val="hybridMultilevel"/>
    <w:tmpl w:val="7F90557A"/>
    <w:lvl w:ilvl="0" w:tplc="A4ACE0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805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E32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C31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AE4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24C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E93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8CE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AA2C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6854A9"/>
    <w:multiLevelType w:val="hybridMultilevel"/>
    <w:tmpl w:val="4F4EBD2A"/>
    <w:lvl w:ilvl="0" w:tplc="8C5073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2684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00B9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A2D7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CD8E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267B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6301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CFCA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ABA3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E9307A"/>
    <w:multiLevelType w:val="hybridMultilevel"/>
    <w:tmpl w:val="C7103AF8"/>
    <w:lvl w:ilvl="0" w:tplc="87A07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ECEA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037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74AF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676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A28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CC2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3E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453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95574E"/>
    <w:multiLevelType w:val="hybridMultilevel"/>
    <w:tmpl w:val="400804C2"/>
    <w:lvl w:ilvl="0" w:tplc="DE54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0183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589FA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3EE9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2547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38D17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9E7D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0741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2EE2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F15D5F"/>
    <w:multiLevelType w:val="hybridMultilevel"/>
    <w:tmpl w:val="DC962652"/>
    <w:lvl w:ilvl="0" w:tplc="A57E86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1161BD"/>
    <w:multiLevelType w:val="hybridMultilevel"/>
    <w:tmpl w:val="CD165D00"/>
    <w:lvl w:ilvl="0" w:tplc="5C500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EC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4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65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05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6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26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61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A210B0"/>
    <w:multiLevelType w:val="hybridMultilevel"/>
    <w:tmpl w:val="CEE0E9B2"/>
    <w:lvl w:ilvl="0" w:tplc="D2825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873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FC1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A5E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4D3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ADE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E0B6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6B4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686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88010D"/>
    <w:multiLevelType w:val="hybridMultilevel"/>
    <w:tmpl w:val="146E0C6A"/>
    <w:lvl w:ilvl="0" w:tplc="97088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A5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43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8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C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6A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8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62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E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754B49"/>
    <w:multiLevelType w:val="hybridMultilevel"/>
    <w:tmpl w:val="00B8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A62F0"/>
    <w:multiLevelType w:val="hybridMultilevel"/>
    <w:tmpl w:val="B0D0B95A"/>
    <w:lvl w:ilvl="0" w:tplc="3A5C6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96FC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CC2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29B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EB6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0F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298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EDE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5069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C7549"/>
    <w:multiLevelType w:val="hybridMultilevel"/>
    <w:tmpl w:val="D6480E38"/>
    <w:lvl w:ilvl="0" w:tplc="BA12BE3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C8250E"/>
    <w:multiLevelType w:val="hybridMultilevel"/>
    <w:tmpl w:val="8F36A4E0"/>
    <w:lvl w:ilvl="0" w:tplc="99024E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CDF2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8E13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F07D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0100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E2C5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AC5C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81EA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7484B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5AF45C1"/>
    <w:multiLevelType w:val="hybridMultilevel"/>
    <w:tmpl w:val="72D6DE12"/>
    <w:lvl w:ilvl="0" w:tplc="FF642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6E5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A428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00F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64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4C4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30DC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AB8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D879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6726ED1"/>
    <w:multiLevelType w:val="hybridMultilevel"/>
    <w:tmpl w:val="DAD80B94"/>
    <w:lvl w:ilvl="0" w:tplc="665C4C4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7F8E0B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78AABE4">
      <w:start w:val="1"/>
      <w:numFmt w:val="taiwaneseCountingThousand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CE3289"/>
    <w:multiLevelType w:val="hybridMultilevel"/>
    <w:tmpl w:val="C9AA3A64"/>
    <w:lvl w:ilvl="0" w:tplc="7780F60E">
      <w:start w:val="1"/>
      <w:numFmt w:val="decimal"/>
      <w:lvlText w:val="%1."/>
      <w:lvlJc w:val="left"/>
      <w:pPr>
        <w:ind w:left="948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13BA282C">
      <w:numFmt w:val="bullet"/>
      <w:lvlText w:val="•"/>
      <w:lvlJc w:val="left"/>
      <w:pPr>
        <w:ind w:left="1841" w:hanging="360"/>
      </w:pPr>
      <w:rPr>
        <w:rFonts w:hint="default"/>
        <w:lang w:val="zh-TW" w:eastAsia="zh-TW" w:bidi="zh-TW"/>
      </w:rPr>
    </w:lvl>
    <w:lvl w:ilvl="2" w:tplc="6520E716">
      <w:numFmt w:val="bullet"/>
      <w:lvlText w:val="•"/>
      <w:lvlJc w:val="left"/>
      <w:pPr>
        <w:ind w:left="2742" w:hanging="360"/>
      </w:pPr>
      <w:rPr>
        <w:rFonts w:hint="default"/>
        <w:lang w:val="zh-TW" w:eastAsia="zh-TW" w:bidi="zh-TW"/>
      </w:rPr>
    </w:lvl>
    <w:lvl w:ilvl="3" w:tplc="CE7038B4">
      <w:numFmt w:val="bullet"/>
      <w:lvlText w:val="•"/>
      <w:lvlJc w:val="left"/>
      <w:pPr>
        <w:ind w:left="3643" w:hanging="360"/>
      </w:pPr>
      <w:rPr>
        <w:rFonts w:hint="default"/>
        <w:lang w:val="zh-TW" w:eastAsia="zh-TW" w:bidi="zh-TW"/>
      </w:rPr>
    </w:lvl>
    <w:lvl w:ilvl="4" w:tplc="B4B03AA2">
      <w:numFmt w:val="bullet"/>
      <w:lvlText w:val="•"/>
      <w:lvlJc w:val="left"/>
      <w:pPr>
        <w:ind w:left="4544" w:hanging="360"/>
      </w:pPr>
      <w:rPr>
        <w:rFonts w:hint="default"/>
        <w:lang w:val="zh-TW" w:eastAsia="zh-TW" w:bidi="zh-TW"/>
      </w:rPr>
    </w:lvl>
    <w:lvl w:ilvl="5" w:tplc="D422B470">
      <w:numFmt w:val="bullet"/>
      <w:lvlText w:val="•"/>
      <w:lvlJc w:val="left"/>
      <w:pPr>
        <w:ind w:left="5446" w:hanging="360"/>
      </w:pPr>
      <w:rPr>
        <w:rFonts w:hint="default"/>
        <w:lang w:val="zh-TW" w:eastAsia="zh-TW" w:bidi="zh-TW"/>
      </w:rPr>
    </w:lvl>
    <w:lvl w:ilvl="6" w:tplc="B6CC22CC">
      <w:numFmt w:val="bullet"/>
      <w:lvlText w:val="•"/>
      <w:lvlJc w:val="left"/>
      <w:pPr>
        <w:ind w:left="6347" w:hanging="360"/>
      </w:pPr>
      <w:rPr>
        <w:rFonts w:hint="default"/>
        <w:lang w:val="zh-TW" w:eastAsia="zh-TW" w:bidi="zh-TW"/>
      </w:rPr>
    </w:lvl>
    <w:lvl w:ilvl="7" w:tplc="5B8A1806">
      <w:numFmt w:val="bullet"/>
      <w:lvlText w:val="•"/>
      <w:lvlJc w:val="left"/>
      <w:pPr>
        <w:ind w:left="7248" w:hanging="360"/>
      </w:pPr>
      <w:rPr>
        <w:rFonts w:hint="default"/>
        <w:lang w:val="zh-TW" w:eastAsia="zh-TW" w:bidi="zh-TW"/>
      </w:rPr>
    </w:lvl>
    <w:lvl w:ilvl="8" w:tplc="EBCC9074">
      <w:numFmt w:val="bullet"/>
      <w:lvlText w:val="•"/>
      <w:lvlJc w:val="left"/>
      <w:pPr>
        <w:ind w:left="8149" w:hanging="360"/>
      </w:pPr>
      <w:rPr>
        <w:rFonts w:hint="default"/>
        <w:lang w:val="zh-TW" w:eastAsia="zh-TW" w:bidi="zh-TW"/>
      </w:rPr>
    </w:lvl>
  </w:abstractNum>
  <w:abstractNum w:abstractNumId="18" w15:restartNumberingAfterBreak="0">
    <w:nsid w:val="67736E49"/>
    <w:multiLevelType w:val="hybridMultilevel"/>
    <w:tmpl w:val="13F63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C0D0B46"/>
    <w:multiLevelType w:val="hybridMultilevel"/>
    <w:tmpl w:val="3A589DE0"/>
    <w:lvl w:ilvl="0" w:tplc="42901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82F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EB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700B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24F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7B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FE3E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64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A23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DD12F2C"/>
    <w:multiLevelType w:val="hybridMultilevel"/>
    <w:tmpl w:val="E9FC00C8"/>
    <w:lvl w:ilvl="0" w:tplc="3F4CA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C74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684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E74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2F1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D6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0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676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43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0605F16"/>
    <w:multiLevelType w:val="hybridMultilevel"/>
    <w:tmpl w:val="30AED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18379C2"/>
    <w:multiLevelType w:val="hybridMultilevel"/>
    <w:tmpl w:val="5F2C9F5A"/>
    <w:lvl w:ilvl="0" w:tplc="D21AB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47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AE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6D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4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A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6B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0E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AF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772274F"/>
    <w:multiLevelType w:val="hybridMultilevel"/>
    <w:tmpl w:val="7DC46DE2"/>
    <w:lvl w:ilvl="0" w:tplc="EED88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E9E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BC7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0D2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A39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58B9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824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2B5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A35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7E1410E"/>
    <w:multiLevelType w:val="hybridMultilevel"/>
    <w:tmpl w:val="52ACFFAC"/>
    <w:lvl w:ilvl="0" w:tplc="051678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2"/>
  </w:num>
  <w:num w:numId="5">
    <w:abstractNumId w:val="19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24"/>
  </w:num>
  <w:num w:numId="14">
    <w:abstractNumId w:val="9"/>
  </w:num>
  <w:num w:numId="15">
    <w:abstractNumId w:val="2"/>
  </w:num>
  <w:num w:numId="16">
    <w:abstractNumId w:val="5"/>
  </w:num>
  <w:num w:numId="17">
    <w:abstractNumId w:val="3"/>
  </w:num>
  <w:num w:numId="18">
    <w:abstractNumId w:val="23"/>
  </w:num>
  <w:num w:numId="19">
    <w:abstractNumId w:val="15"/>
  </w:num>
  <w:num w:numId="20">
    <w:abstractNumId w:val="20"/>
  </w:num>
  <w:num w:numId="21">
    <w:abstractNumId w:val="21"/>
  </w:num>
  <w:num w:numId="22">
    <w:abstractNumId w:val="17"/>
  </w:num>
  <w:num w:numId="23">
    <w:abstractNumId w:val="10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E9"/>
    <w:rsid w:val="00093ACD"/>
    <w:rsid w:val="000A1006"/>
    <w:rsid w:val="000E5DAB"/>
    <w:rsid w:val="00137AA8"/>
    <w:rsid w:val="0017018E"/>
    <w:rsid w:val="00171220"/>
    <w:rsid w:val="00194CBB"/>
    <w:rsid w:val="001A2D22"/>
    <w:rsid w:val="001C5EF4"/>
    <w:rsid w:val="001C7C1F"/>
    <w:rsid w:val="001D38DC"/>
    <w:rsid w:val="001F5F58"/>
    <w:rsid w:val="002339C1"/>
    <w:rsid w:val="00247A82"/>
    <w:rsid w:val="00263AAB"/>
    <w:rsid w:val="00274588"/>
    <w:rsid w:val="002A4BC1"/>
    <w:rsid w:val="0032033F"/>
    <w:rsid w:val="00336CEA"/>
    <w:rsid w:val="003E37B4"/>
    <w:rsid w:val="003E3C98"/>
    <w:rsid w:val="004037D1"/>
    <w:rsid w:val="00413707"/>
    <w:rsid w:val="0042399D"/>
    <w:rsid w:val="0042479C"/>
    <w:rsid w:val="00425545"/>
    <w:rsid w:val="0050343E"/>
    <w:rsid w:val="00595891"/>
    <w:rsid w:val="005B1AE8"/>
    <w:rsid w:val="005D7381"/>
    <w:rsid w:val="006856C7"/>
    <w:rsid w:val="00694ECD"/>
    <w:rsid w:val="006B0471"/>
    <w:rsid w:val="006D455A"/>
    <w:rsid w:val="00731BE2"/>
    <w:rsid w:val="0075093D"/>
    <w:rsid w:val="0075288F"/>
    <w:rsid w:val="0077604A"/>
    <w:rsid w:val="007A1FE2"/>
    <w:rsid w:val="007B4DB2"/>
    <w:rsid w:val="007D7EF3"/>
    <w:rsid w:val="007F4ECA"/>
    <w:rsid w:val="00827400"/>
    <w:rsid w:val="00865541"/>
    <w:rsid w:val="008739CD"/>
    <w:rsid w:val="008A112E"/>
    <w:rsid w:val="008B7A62"/>
    <w:rsid w:val="00910272"/>
    <w:rsid w:val="0091640E"/>
    <w:rsid w:val="009714DD"/>
    <w:rsid w:val="009A2926"/>
    <w:rsid w:val="009B3575"/>
    <w:rsid w:val="009B4961"/>
    <w:rsid w:val="009C49E9"/>
    <w:rsid w:val="009D27D9"/>
    <w:rsid w:val="00A479D9"/>
    <w:rsid w:val="00A9451D"/>
    <w:rsid w:val="00AB0A3C"/>
    <w:rsid w:val="00AE2AD6"/>
    <w:rsid w:val="00B130BF"/>
    <w:rsid w:val="00BC3C03"/>
    <w:rsid w:val="00BD55F6"/>
    <w:rsid w:val="00C01A85"/>
    <w:rsid w:val="00C21DE0"/>
    <w:rsid w:val="00C267A0"/>
    <w:rsid w:val="00CC23D5"/>
    <w:rsid w:val="00CC4F6E"/>
    <w:rsid w:val="00CE7D7F"/>
    <w:rsid w:val="00D02232"/>
    <w:rsid w:val="00D11DA4"/>
    <w:rsid w:val="00D140B1"/>
    <w:rsid w:val="00D45E4B"/>
    <w:rsid w:val="00D65A11"/>
    <w:rsid w:val="00D812FC"/>
    <w:rsid w:val="00D91130"/>
    <w:rsid w:val="00DA5B48"/>
    <w:rsid w:val="00DC2466"/>
    <w:rsid w:val="00DC6771"/>
    <w:rsid w:val="00E33067"/>
    <w:rsid w:val="00E66FDF"/>
    <w:rsid w:val="00EA31E0"/>
    <w:rsid w:val="00EB594D"/>
    <w:rsid w:val="00F2169C"/>
    <w:rsid w:val="00F35D18"/>
    <w:rsid w:val="00F53236"/>
    <w:rsid w:val="00F9186B"/>
    <w:rsid w:val="00FB39BD"/>
    <w:rsid w:val="00FC070E"/>
    <w:rsid w:val="00FC49EE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951F61-2C28-4F69-9A80-0BB05E26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49E9"/>
    <w:pPr>
      <w:ind w:leftChars="200" w:left="480"/>
    </w:pPr>
  </w:style>
  <w:style w:type="table" w:styleId="a5">
    <w:name w:val="Table Grid"/>
    <w:basedOn w:val="a1"/>
    <w:uiPriority w:val="59"/>
    <w:rsid w:val="009C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9C49E9"/>
  </w:style>
  <w:style w:type="paragraph" w:styleId="a6">
    <w:name w:val="header"/>
    <w:basedOn w:val="a"/>
    <w:link w:val="a7"/>
    <w:uiPriority w:val="99"/>
    <w:unhideWhenUsed/>
    <w:rsid w:val="00D45E4B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頁首 字元"/>
    <w:basedOn w:val="a0"/>
    <w:link w:val="a6"/>
    <w:uiPriority w:val="99"/>
    <w:rsid w:val="00D45E4B"/>
  </w:style>
  <w:style w:type="paragraph" w:styleId="a8">
    <w:name w:val="footer"/>
    <w:basedOn w:val="a"/>
    <w:link w:val="a9"/>
    <w:uiPriority w:val="99"/>
    <w:unhideWhenUsed/>
    <w:rsid w:val="00D45E4B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尾 字元"/>
    <w:basedOn w:val="a0"/>
    <w:link w:val="a8"/>
    <w:uiPriority w:val="99"/>
    <w:rsid w:val="00D45E4B"/>
  </w:style>
  <w:style w:type="paragraph" w:customStyle="1" w:styleId="Default">
    <w:name w:val="Default"/>
    <w:uiPriority w:val="99"/>
    <w:rsid w:val="00FC49EE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</w:rPr>
  </w:style>
  <w:style w:type="paragraph" w:customStyle="1" w:styleId="1">
    <w:name w:val="內文1"/>
    <w:rsid w:val="00FC49EE"/>
    <w:pPr>
      <w:spacing w:line="240" w:lineRule="auto"/>
    </w:pPr>
    <w:rPr>
      <w:rFonts w:ascii="Calibri" w:eastAsia="新細明體" w:hAnsi="Calibri" w:cs="Calibri"/>
      <w:kern w:val="0"/>
      <w:sz w:val="20"/>
      <w:szCs w:val="20"/>
      <w:lang w:val="zh-TW"/>
    </w:rPr>
  </w:style>
  <w:style w:type="paragraph" w:styleId="Web">
    <w:name w:val="Normal (Web)"/>
    <w:basedOn w:val="a"/>
    <w:uiPriority w:val="99"/>
    <w:unhideWhenUsed/>
    <w:rsid w:val="0082740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a">
    <w:name w:val="Hyperlink"/>
    <w:basedOn w:val="a0"/>
    <w:uiPriority w:val="99"/>
    <w:semiHidden/>
    <w:unhideWhenUsed/>
    <w:rsid w:val="0082740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94ECD"/>
    <w:pPr>
      <w:widowControl w:val="0"/>
      <w:autoSpaceDE w:val="0"/>
      <w:autoSpaceDN w:val="0"/>
      <w:spacing w:line="240" w:lineRule="auto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694ECD"/>
    <w:pPr>
      <w:widowControl w:val="0"/>
      <w:autoSpaceDE w:val="0"/>
      <w:autoSpaceDN w:val="0"/>
      <w:spacing w:line="240" w:lineRule="auto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94ECD"/>
    <w:pPr>
      <w:widowControl w:val="0"/>
      <w:autoSpaceDE w:val="0"/>
      <w:autoSpaceDN w:val="0"/>
      <w:spacing w:line="240" w:lineRule="auto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c">
    <w:name w:val="本文 字元"/>
    <w:basedOn w:val="a0"/>
    <w:link w:val="ab"/>
    <w:uiPriority w:val="1"/>
    <w:rsid w:val="00694ECD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2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711</Words>
  <Characters>4053</Characters>
  <Application>Microsoft Office Word</Application>
  <DocSecurity>0</DocSecurity>
  <Lines>33</Lines>
  <Paragraphs>9</Paragraphs>
  <ScaleCrop>false</ScaleCrop>
  <Company>National Taipei University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Pichun</dc:creator>
  <cp:keywords/>
  <dc:description/>
  <cp:lastModifiedBy>Beatrice Wu Pichun</cp:lastModifiedBy>
  <cp:revision>24</cp:revision>
  <dcterms:created xsi:type="dcterms:W3CDTF">2022-04-13T14:38:00Z</dcterms:created>
  <dcterms:modified xsi:type="dcterms:W3CDTF">2024-11-18T03:37:00Z</dcterms:modified>
</cp:coreProperties>
</file>